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E57" w:rsidRPr="009916D7" w:rsidRDefault="009916D7" w:rsidP="005B7DE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Theme="majorHAnsi" w:hAnsiTheme="majorHAnsi" w:cs="Arial"/>
          <w:color w:val="FF0000"/>
          <w:sz w:val="48"/>
          <w:szCs w:val="48"/>
          <w:bdr w:val="none" w:sz="0" w:space="0" w:color="auto" w:frame="1"/>
        </w:rPr>
      </w:pPr>
      <w:r w:rsidRPr="009916D7">
        <w:rPr>
          <w:rFonts w:asciiTheme="majorHAnsi" w:hAnsiTheme="majorHAnsi" w:cs="Arial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-1103948</wp:posOffset>
            </wp:positionH>
            <wp:positionV relativeFrom="paragraph">
              <wp:posOffset>-720090</wp:posOffset>
            </wp:positionV>
            <wp:extent cx="7567295" cy="10729913"/>
            <wp:effectExtent l="19050" t="0" r="0" b="0"/>
            <wp:wrapNone/>
            <wp:docPr id="14" name="Рисунок 11" descr="http://my-photoshop.ru/uploads/posts/full-img/frames/frames-203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my-photoshop.ru/uploads/posts/full-img/frames/frames-20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29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7DE8" w:rsidRPr="009916D7">
        <w:rPr>
          <w:rStyle w:val="a4"/>
          <w:rFonts w:asciiTheme="majorHAnsi" w:hAnsiTheme="majorHAnsi" w:cs="Arial"/>
          <w:color w:val="FF0000"/>
          <w:sz w:val="48"/>
          <w:szCs w:val="48"/>
          <w:bdr w:val="none" w:sz="0" w:space="0" w:color="auto" w:frame="1"/>
        </w:rPr>
        <w:t>Консультация для родителей</w:t>
      </w:r>
    </w:p>
    <w:p w:rsidR="004E6E57" w:rsidRDefault="004E6E57" w:rsidP="00767E1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</w:pPr>
    </w:p>
    <w:p w:rsidR="004E6E57" w:rsidRDefault="004E6E57" w:rsidP="00767E1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</w:pPr>
    </w:p>
    <w:p w:rsidR="004E6E57" w:rsidRDefault="004E6E57" w:rsidP="004E6E57">
      <w:pPr>
        <w:pStyle w:val="a3"/>
        <w:shd w:val="clear" w:color="auto" w:fill="FFFFFF"/>
        <w:spacing w:before="0" w:beforeAutospacing="0" w:after="0" w:afterAutospacing="0"/>
        <w:ind w:firstLine="360"/>
      </w:pPr>
      <w:r>
        <w:rPr>
          <w:noProof/>
        </w:rPr>
        <w:drawing>
          <wp:inline distT="0" distB="0" distL="0" distR="0">
            <wp:extent cx="2726245" cy="1907549"/>
            <wp:effectExtent l="38100" t="57150" r="112205" b="92701"/>
            <wp:docPr id="6" name="Рисунок 1" descr="http://www.maam.ru/images/users/photos/medium/3f4fd615aa81dc218d15309c7a75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mages/users/photos/medium/3f4fd615aa81dc218d15309c7a759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87" cy="19098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E6E57">
        <w:t xml:space="preserve"> </w:t>
      </w:r>
    </w:p>
    <w:p w:rsidR="004E6E57" w:rsidRDefault="004E6E57" w:rsidP="004E6E57">
      <w:pPr>
        <w:pStyle w:val="a3"/>
        <w:shd w:val="clear" w:color="auto" w:fill="FFFFFF"/>
        <w:spacing w:before="0" w:beforeAutospacing="0" w:after="0" w:afterAutospacing="0"/>
        <w:ind w:firstLine="360"/>
        <w:jc w:val="right"/>
      </w:pPr>
    </w:p>
    <w:p w:rsidR="004E6E57" w:rsidRDefault="004E6E57" w:rsidP="004E6E57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833687" cy="1987146"/>
            <wp:effectExtent l="38100" t="57150" r="119063" b="89304"/>
            <wp:docPr id="7" name="Рисунок 4" descr="http://www.maam.ru/images/users/photos/medium/9114ab162b17ce6603fb88e73fd9e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images/users/photos/medium/9114ab162b17ce6603fb88e73fd9e5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71" cy="1987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6E57" w:rsidRDefault="004E6E57" w:rsidP="00767E1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</w:pPr>
    </w:p>
    <w:p w:rsidR="004E6E57" w:rsidRPr="000F76E0" w:rsidRDefault="005B7DE8" w:rsidP="000F76E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Segoe Script" w:hAnsi="Segoe Script" w:cs="Arial"/>
          <w:b w:val="0"/>
          <w:color w:val="111111"/>
          <w:sz w:val="72"/>
          <w:szCs w:val="72"/>
          <w:bdr w:val="none" w:sz="0" w:space="0" w:color="auto" w:frame="1"/>
        </w:rPr>
      </w:pPr>
      <w:r w:rsidRPr="005B7DE8">
        <w:rPr>
          <w:rFonts w:ascii="Segoe Script" w:hAnsi="Segoe Script" w:cs="Arial"/>
          <w:b/>
          <w:color w:val="000000"/>
          <w:sz w:val="72"/>
          <w:szCs w:val="72"/>
          <w:shd w:val="clear" w:color="auto" w:fill="FFFFFF"/>
        </w:rPr>
        <w:t>Пальцеграфия как средство адаптации детей раннего возраста</w:t>
      </w:r>
      <w:r>
        <w:rPr>
          <w:rFonts w:ascii="Segoe Script" w:hAnsi="Segoe Script" w:cs="Arial"/>
          <w:b/>
          <w:color w:val="000000"/>
          <w:sz w:val="72"/>
          <w:szCs w:val="72"/>
          <w:shd w:val="clear" w:color="auto" w:fill="FFFFFF"/>
        </w:rPr>
        <w:t xml:space="preserve"> к ДОУ</w:t>
      </w:r>
    </w:p>
    <w:p w:rsidR="009916D7" w:rsidRDefault="000F76E0" w:rsidP="005B7DE8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inorHAnsi"/>
          <w:b/>
          <w:sz w:val="36"/>
          <w:szCs w:val="36"/>
        </w:rPr>
      </w:pPr>
      <w:r>
        <w:rPr>
          <w:rFonts w:asciiTheme="majorHAnsi" w:hAnsiTheme="majorHAnsi" w:cstheme="minorHAnsi"/>
          <w:b/>
          <w:sz w:val="36"/>
          <w:szCs w:val="36"/>
        </w:rPr>
        <w:t xml:space="preserve">  </w:t>
      </w:r>
    </w:p>
    <w:p w:rsidR="005B7DE8" w:rsidRDefault="001E4014" w:rsidP="005B7DE8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inorHAnsi"/>
          <w:b/>
          <w:sz w:val="36"/>
          <w:szCs w:val="36"/>
        </w:rPr>
      </w:pPr>
      <w:r>
        <w:rPr>
          <w:rFonts w:asciiTheme="majorHAnsi" w:hAnsiTheme="majorHAnsi" w:cstheme="minorHAnsi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-1103948</wp:posOffset>
            </wp:positionH>
            <wp:positionV relativeFrom="paragraph">
              <wp:posOffset>-720090</wp:posOffset>
            </wp:positionV>
            <wp:extent cx="7567613" cy="10658475"/>
            <wp:effectExtent l="19050" t="0" r="0" b="0"/>
            <wp:wrapNone/>
            <wp:docPr id="15" name="Рисунок 11" descr="http://my-photoshop.ru/uploads/posts/full-img/frames/frames-203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my-photoshop.ru/uploads/posts/full-img/frames/frames-20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0"/>
                    </a:blip>
                    <a:srcRect l="7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13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19A8" w:rsidRPr="002219A8">
        <w:rPr>
          <w:rFonts w:asciiTheme="majorHAnsi" w:hAnsiTheme="majorHAnsi" w:cstheme="minorHAnsi"/>
          <w:b/>
          <w:sz w:val="36"/>
          <w:szCs w:val="36"/>
        </w:rPr>
        <w:t xml:space="preserve">Адаптивные возможности ребенка раннего возраста ограничены, поэтому резкий переход малыша в новую социальную ситуацию и длительное пребывание в стрессовом состоянии могут привести к эмоциональным нарушениям или замедлению темпа психофизического развития. </w:t>
      </w:r>
    </w:p>
    <w:p w:rsidR="002219A8" w:rsidRDefault="000F76E0" w:rsidP="005B7DE8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inorHAnsi"/>
          <w:b/>
          <w:sz w:val="36"/>
          <w:szCs w:val="36"/>
        </w:rPr>
      </w:pPr>
      <w:r>
        <w:rPr>
          <w:rFonts w:asciiTheme="majorHAnsi" w:hAnsiTheme="majorHAnsi" w:cstheme="minorHAnsi"/>
          <w:b/>
          <w:sz w:val="36"/>
          <w:szCs w:val="36"/>
        </w:rPr>
        <w:t xml:space="preserve">   </w:t>
      </w:r>
      <w:r w:rsidR="005B7DE8">
        <w:rPr>
          <w:rFonts w:asciiTheme="majorHAnsi" w:hAnsiTheme="majorHAnsi" w:cstheme="minorHAnsi"/>
          <w:b/>
          <w:sz w:val="36"/>
          <w:szCs w:val="36"/>
        </w:rPr>
        <w:t xml:space="preserve">В связи с этим,  важная задача взрослых (педагогов и родителей) - </w:t>
      </w:r>
      <w:r w:rsidR="002219A8" w:rsidRPr="002219A8">
        <w:rPr>
          <w:rFonts w:asciiTheme="majorHAnsi" w:hAnsiTheme="majorHAnsi" w:cstheme="minorHAnsi"/>
          <w:b/>
          <w:sz w:val="36"/>
          <w:szCs w:val="36"/>
        </w:rPr>
        <w:t>помочь детям преодолеть стресс при поступлении в дошкольное учреждение и успешно адаптироваться к нему. Одним из эффективных средств адапта</w:t>
      </w:r>
      <w:r w:rsidR="002219A8">
        <w:rPr>
          <w:rFonts w:asciiTheme="majorHAnsi" w:hAnsiTheme="majorHAnsi" w:cstheme="minorHAnsi"/>
          <w:b/>
          <w:sz w:val="36"/>
          <w:szCs w:val="36"/>
        </w:rPr>
        <w:t>ции является  «Пальцеграфия».</w:t>
      </w:r>
    </w:p>
    <w:p w:rsidR="002219A8" w:rsidRDefault="000F76E0" w:rsidP="005B7DE8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inorHAnsi"/>
          <w:b/>
          <w:sz w:val="36"/>
          <w:szCs w:val="36"/>
        </w:rPr>
      </w:pPr>
      <w:r>
        <w:rPr>
          <w:rFonts w:asciiTheme="majorHAnsi" w:hAnsiTheme="majorHAnsi" w:cstheme="minorHAnsi"/>
          <w:b/>
          <w:sz w:val="36"/>
          <w:szCs w:val="36"/>
        </w:rPr>
        <w:t xml:space="preserve"> </w:t>
      </w:r>
      <w:r w:rsidR="002219A8">
        <w:rPr>
          <w:rFonts w:asciiTheme="majorHAnsi" w:hAnsiTheme="majorHAnsi" w:cstheme="minorHAnsi"/>
          <w:b/>
          <w:sz w:val="36"/>
          <w:szCs w:val="36"/>
        </w:rPr>
        <w:t>Что же такое «пальцеграфия»?</w:t>
      </w:r>
    </w:p>
    <w:p w:rsidR="000F76E0" w:rsidRDefault="004E6E57" w:rsidP="000F76E0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inorHAnsi"/>
          <w:b/>
          <w:sz w:val="36"/>
          <w:szCs w:val="36"/>
        </w:rPr>
      </w:pPr>
      <w:r w:rsidRPr="004E6E57">
        <w:rPr>
          <w:rFonts w:asciiTheme="majorHAnsi" w:hAnsiTheme="majorHAnsi" w:cstheme="minorHAnsi"/>
          <w:b/>
          <w:sz w:val="36"/>
          <w:szCs w:val="36"/>
        </w:rPr>
        <w:t>«Пальцеграфия»</w:t>
      </w:r>
      <w:r>
        <w:rPr>
          <w:rFonts w:asciiTheme="majorHAnsi" w:hAnsiTheme="majorHAnsi" w:cstheme="minorHAnsi"/>
          <w:b/>
          <w:sz w:val="36"/>
          <w:szCs w:val="36"/>
        </w:rPr>
        <w:t xml:space="preserve"> </w:t>
      </w:r>
      <w:r w:rsidR="002219A8"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  <w:t xml:space="preserve"> - это рисование пальцами, которое</w:t>
      </w:r>
      <w:r w:rsidRPr="004E6E57"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  <w:t xml:space="preserve"> </w:t>
      </w:r>
      <w:r>
        <w:rPr>
          <w:rFonts w:asciiTheme="majorHAnsi" w:hAnsiTheme="majorHAnsi" w:cstheme="minorHAnsi"/>
          <w:b/>
          <w:sz w:val="36"/>
          <w:szCs w:val="36"/>
        </w:rPr>
        <w:t xml:space="preserve"> </w:t>
      </w:r>
      <w:r w:rsidRPr="004E6E57">
        <w:rPr>
          <w:rFonts w:asciiTheme="majorHAnsi" w:hAnsiTheme="majorHAnsi" w:cstheme="minorHAnsi"/>
          <w:b/>
          <w:sz w:val="36"/>
          <w:szCs w:val="36"/>
        </w:rPr>
        <w:t>заключается в поочередном обмакивании пальцев в гуашевой краске.</w:t>
      </w:r>
      <w:r w:rsidR="000F76E0">
        <w:rPr>
          <w:rFonts w:asciiTheme="majorHAnsi" w:hAnsiTheme="majorHAnsi" w:cstheme="minorHAnsi"/>
          <w:b/>
          <w:sz w:val="36"/>
          <w:szCs w:val="36"/>
        </w:rPr>
        <w:t xml:space="preserve">                                                                                    </w:t>
      </w:r>
    </w:p>
    <w:p w:rsidR="00071FA3" w:rsidRDefault="000F76E0" w:rsidP="000F76E0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b/>
          <w:color w:val="111111"/>
          <w:sz w:val="36"/>
          <w:szCs w:val="36"/>
        </w:rPr>
      </w:pPr>
      <w:r>
        <w:rPr>
          <w:rFonts w:asciiTheme="majorHAnsi" w:hAnsiTheme="majorHAnsi" w:cstheme="minorHAnsi"/>
          <w:b/>
          <w:sz w:val="36"/>
          <w:szCs w:val="36"/>
        </w:rPr>
        <w:t xml:space="preserve">   </w:t>
      </w:r>
      <w:r w:rsidR="00071FA3" w:rsidRPr="004E6E57">
        <w:rPr>
          <w:rFonts w:asciiTheme="majorHAnsi" w:hAnsiTheme="majorHAnsi" w:cs="Arial"/>
          <w:b/>
          <w:color w:val="111111"/>
          <w:sz w:val="36"/>
          <w:szCs w:val="36"/>
        </w:rPr>
        <w:t>Рисование пальчиками – это самый простой способ получения изображения, ведь в раннем возрасте многие малыши еще только учатся владеть художественными инструментами, и поэтому им легче контролировать движения собственного пальчика, чем карандаша или кисточки.</w:t>
      </w:r>
    </w:p>
    <w:p w:rsidR="000F76E0" w:rsidRPr="000F76E0" w:rsidRDefault="000F76E0" w:rsidP="000F76E0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inorHAnsi"/>
          <w:b/>
          <w:sz w:val="36"/>
          <w:szCs w:val="36"/>
        </w:rPr>
      </w:pPr>
    </w:p>
    <w:p w:rsidR="00B031C0" w:rsidRPr="00B031C0" w:rsidRDefault="009916D7" w:rsidP="00B031C0">
      <w:pPr>
        <w:pStyle w:val="a3"/>
        <w:shd w:val="clear" w:color="auto" w:fill="FFFFFF"/>
        <w:spacing w:after="0" w:line="360" w:lineRule="auto"/>
        <w:ind w:firstLine="360"/>
        <w:rPr>
          <w:rFonts w:asciiTheme="majorHAnsi" w:hAnsiTheme="majorHAnsi" w:cs="Arial"/>
          <w:b/>
          <w:color w:val="111111"/>
          <w:sz w:val="36"/>
          <w:szCs w:val="36"/>
        </w:rPr>
      </w:pPr>
      <w:r>
        <w:rPr>
          <w:rFonts w:asciiTheme="majorHAnsi" w:hAnsiTheme="majorHAnsi" w:cs="Arial"/>
          <w:b/>
          <w:noProof/>
          <w:color w:val="111111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-720090</wp:posOffset>
            </wp:positionV>
            <wp:extent cx="7567295" cy="10658475"/>
            <wp:effectExtent l="19050" t="0" r="0" b="0"/>
            <wp:wrapNone/>
            <wp:docPr id="17" name="Рисунок 11" descr="http://my-photoshop.ru/uploads/posts/full-img/frames/frames-203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my-photoshop.ru/uploads/posts/full-img/frames/frames-20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31C0" w:rsidRPr="00B031C0">
        <w:rPr>
          <w:rFonts w:asciiTheme="majorHAnsi" w:hAnsiTheme="majorHAnsi" w:cs="Arial"/>
          <w:b/>
          <w:color w:val="111111"/>
          <w:sz w:val="36"/>
          <w:szCs w:val="36"/>
        </w:rPr>
        <w:t xml:space="preserve">Пальчиковое рисование </w:t>
      </w:r>
      <w:r w:rsidR="00B031C0">
        <w:rPr>
          <w:rFonts w:asciiTheme="majorHAnsi" w:hAnsiTheme="majorHAnsi" w:cs="Arial"/>
          <w:b/>
          <w:color w:val="111111"/>
          <w:sz w:val="36"/>
          <w:szCs w:val="36"/>
        </w:rPr>
        <w:t>оказывает большое влияние</w:t>
      </w:r>
      <w:r w:rsidR="00B031C0" w:rsidRPr="00B031C0">
        <w:rPr>
          <w:rFonts w:asciiTheme="majorHAnsi" w:hAnsiTheme="majorHAnsi" w:cs="Arial"/>
          <w:b/>
          <w:color w:val="111111"/>
          <w:sz w:val="36"/>
          <w:szCs w:val="36"/>
        </w:rPr>
        <w:t xml:space="preserve"> на</w:t>
      </w:r>
      <w:r w:rsidR="00B031C0">
        <w:rPr>
          <w:rFonts w:asciiTheme="majorHAnsi" w:hAnsiTheme="majorHAnsi" w:cs="Arial"/>
          <w:b/>
          <w:color w:val="111111"/>
          <w:sz w:val="36"/>
          <w:szCs w:val="36"/>
        </w:rPr>
        <w:t xml:space="preserve"> развитие </w:t>
      </w:r>
      <w:r w:rsidR="00B031C0" w:rsidRPr="00B031C0">
        <w:rPr>
          <w:rFonts w:asciiTheme="majorHAnsi" w:hAnsiTheme="majorHAnsi" w:cs="Arial"/>
          <w:b/>
          <w:color w:val="111111"/>
          <w:sz w:val="36"/>
          <w:szCs w:val="36"/>
        </w:rPr>
        <w:t>ребенка</w:t>
      </w:r>
      <w:r w:rsidR="00B031C0">
        <w:rPr>
          <w:rFonts w:asciiTheme="majorHAnsi" w:hAnsiTheme="majorHAnsi" w:cs="Arial"/>
          <w:b/>
          <w:color w:val="111111"/>
          <w:sz w:val="36"/>
          <w:szCs w:val="36"/>
        </w:rPr>
        <w:t>, а именно</w:t>
      </w:r>
      <w:r w:rsidR="00B031C0" w:rsidRPr="00B031C0">
        <w:rPr>
          <w:rFonts w:asciiTheme="majorHAnsi" w:hAnsiTheme="majorHAnsi" w:cs="Arial"/>
          <w:b/>
          <w:color w:val="111111"/>
          <w:sz w:val="36"/>
          <w:szCs w:val="36"/>
        </w:rPr>
        <w:t>:</w:t>
      </w:r>
      <w:r w:rsidRPr="009916D7">
        <w:t xml:space="preserve"> </w:t>
      </w:r>
    </w:p>
    <w:p w:rsidR="00B031C0" w:rsidRPr="00B031C0" w:rsidRDefault="00B031C0" w:rsidP="00B031C0">
      <w:pPr>
        <w:pStyle w:val="a3"/>
        <w:shd w:val="clear" w:color="auto" w:fill="FFFFFF"/>
        <w:spacing w:after="0" w:line="360" w:lineRule="auto"/>
        <w:ind w:firstLine="360"/>
        <w:rPr>
          <w:rFonts w:asciiTheme="majorHAnsi" w:hAnsiTheme="majorHAnsi" w:cs="Arial"/>
          <w:b/>
          <w:color w:val="111111"/>
          <w:sz w:val="36"/>
          <w:szCs w:val="36"/>
        </w:rPr>
      </w:pPr>
      <w:r w:rsidRPr="00B031C0">
        <w:rPr>
          <w:b/>
          <w:color w:val="111111"/>
          <w:sz w:val="36"/>
          <w:szCs w:val="36"/>
        </w:rPr>
        <w:t>●</w:t>
      </w:r>
      <w:r w:rsidR="001E4014">
        <w:rPr>
          <w:rFonts w:ascii="Cambria" w:hAnsi="Cambria" w:cs="Cambria"/>
          <w:b/>
          <w:color w:val="111111"/>
          <w:sz w:val="36"/>
          <w:szCs w:val="36"/>
        </w:rPr>
        <w:t xml:space="preserve"> р</w:t>
      </w:r>
      <w:r w:rsidRPr="00B031C0">
        <w:rPr>
          <w:rFonts w:ascii="Cambria" w:hAnsi="Cambria" w:cs="Cambria"/>
          <w:b/>
          <w:color w:val="111111"/>
          <w:sz w:val="36"/>
          <w:szCs w:val="36"/>
        </w:rPr>
        <w:t>азвивает речь путем массажа пальчиков;</w:t>
      </w:r>
    </w:p>
    <w:p w:rsidR="00B031C0" w:rsidRPr="00B031C0" w:rsidRDefault="00B031C0" w:rsidP="00B031C0">
      <w:pPr>
        <w:pStyle w:val="a3"/>
        <w:shd w:val="clear" w:color="auto" w:fill="FFFFFF"/>
        <w:spacing w:after="0" w:line="360" w:lineRule="auto"/>
        <w:ind w:firstLine="360"/>
        <w:rPr>
          <w:rFonts w:asciiTheme="majorHAnsi" w:hAnsiTheme="majorHAnsi" w:cs="Arial"/>
          <w:b/>
          <w:color w:val="111111"/>
          <w:sz w:val="36"/>
          <w:szCs w:val="36"/>
        </w:rPr>
      </w:pPr>
      <w:r w:rsidRPr="00B031C0">
        <w:rPr>
          <w:b/>
          <w:color w:val="111111"/>
          <w:sz w:val="36"/>
          <w:szCs w:val="36"/>
        </w:rPr>
        <w:t>●</w:t>
      </w:r>
      <w:r w:rsidR="001E4014">
        <w:rPr>
          <w:rFonts w:ascii="Cambria" w:hAnsi="Cambria" w:cs="Cambria"/>
          <w:b/>
          <w:color w:val="111111"/>
          <w:sz w:val="36"/>
          <w:szCs w:val="36"/>
        </w:rPr>
        <w:t xml:space="preserve"> р</w:t>
      </w:r>
      <w:r w:rsidRPr="00B031C0">
        <w:rPr>
          <w:rFonts w:ascii="Cambria" w:hAnsi="Cambria" w:cs="Cambria"/>
          <w:b/>
          <w:color w:val="111111"/>
          <w:sz w:val="36"/>
          <w:szCs w:val="36"/>
        </w:rPr>
        <w:t>азвивает образное и абстрактное мышление;</w:t>
      </w:r>
    </w:p>
    <w:p w:rsidR="00B031C0" w:rsidRPr="00B031C0" w:rsidRDefault="00B031C0" w:rsidP="00B031C0">
      <w:pPr>
        <w:pStyle w:val="a3"/>
        <w:shd w:val="clear" w:color="auto" w:fill="FFFFFF"/>
        <w:spacing w:after="0" w:line="360" w:lineRule="auto"/>
        <w:ind w:firstLine="360"/>
        <w:rPr>
          <w:rFonts w:asciiTheme="majorHAnsi" w:hAnsiTheme="majorHAnsi" w:cs="Arial"/>
          <w:b/>
          <w:color w:val="111111"/>
          <w:sz w:val="36"/>
          <w:szCs w:val="36"/>
        </w:rPr>
      </w:pPr>
      <w:r w:rsidRPr="00B031C0">
        <w:rPr>
          <w:b/>
          <w:color w:val="111111"/>
          <w:sz w:val="36"/>
          <w:szCs w:val="36"/>
        </w:rPr>
        <w:t>●</w:t>
      </w:r>
      <w:r w:rsidR="001E4014">
        <w:rPr>
          <w:rFonts w:ascii="Cambria" w:hAnsi="Cambria" w:cs="Cambria"/>
          <w:b/>
          <w:color w:val="111111"/>
          <w:sz w:val="36"/>
          <w:szCs w:val="36"/>
        </w:rPr>
        <w:t xml:space="preserve"> р</w:t>
      </w:r>
      <w:r w:rsidRPr="00B031C0">
        <w:rPr>
          <w:rFonts w:ascii="Cambria" w:hAnsi="Cambria" w:cs="Cambria"/>
          <w:b/>
          <w:color w:val="111111"/>
          <w:sz w:val="36"/>
          <w:szCs w:val="36"/>
        </w:rPr>
        <w:t>аскрепощает малыша, высвобождает его врожденный творческий потенциал;</w:t>
      </w:r>
    </w:p>
    <w:p w:rsidR="00B031C0" w:rsidRPr="00B031C0" w:rsidRDefault="00B031C0" w:rsidP="00B031C0">
      <w:pPr>
        <w:pStyle w:val="a3"/>
        <w:shd w:val="clear" w:color="auto" w:fill="FFFFFF"/>
        <w:spacing w:after="0" w:line="360" w:lineRule="auto"/>
        <w:ind w:firstLine="360"/>
        <w:rPr>
          <w:rFonts w:asciiTheme="majorHAnsi" w:hAnsiTheme="majorHAnsi" w:cs="Arial"/>
          <w:b/>
          <w:color w:val="111111"/>
          <w:sz w:val="36"/>
          <w:szCs w:val="36"/>
        </w:rPr>
      </w:pPr>
      <w:r w:rsidRPr="00B031C0">
        <w:rPr>
          <w:b/>
          <w:color w:val="111111"/>
          <w:sz w:val="36"/>
          <w:szCs w:val="36"/>
        </w:rPr>
        <w:t>●</w:t>
      </w:r>
      <w:r w:rsidR="001E4014">
        <w:rPr>
          <w:rFonts w:ascii="Cambria" w:hAnsi="Cambria" w:cs="Cambria"/>
          <w:b/>
          <w:color w:val="111111"/>
          <w:sz w:val="36"/>
          <w:szCs w:val="36"/>
        </w:rPr>
        <w:t xml:space="preserve"> р</w:t>
      </w:r>
      <w:r w:rsidRPr="00B031C0">
        <w:rPr>
          <w:rFonts w:ascii="Cambria" w:hAnsi="Cambria" w:cs="Cambria"/>
          <w:b/>
          <w:color w:val="111111"/>
          <w:sz w:val="36"/>
          <w:szCs w:val="36"/>
        </w:rPr>
        <w:t>азвивает художественный вкус и учит цветам;</w:t>
      </w:r>
    </w:p>
    <w:p w:rsidR="00B031C0" w:rsidRPr="00B031C0" w:rsidRDefault="00B031C0" w:rsidP="00B031C0">
      <w:pPr>
        <w:pStyle w:val="a3"/>
        <w:shd w:val="clear" w:color="auto" w:fill="FFFFFF"/>
        <w:spacing w:after="0" w:line="360" w:lineRule="auto"/>
        <w:ind w:firstLine="360"/>
        <w:rPr>
          <w:rFonts w:asciiTheme="majorHAnsi" w:hAnsiTheme="majorHAnsi" w:cs="Arial"/>
          <w:b/>
          <w:color w:val="111111"/>
          <w:sz w:val="36"/>
          <w:szCs w:val="36"/>
        </w:rPr>
      </w:pPr>
      <w:r w:rsidRPr="00B031C0">
        <w:rPr>
          <w:b/>
          <w:color w:val="111111"/>
          <w:sz w:val="36"/>
          <w:szCs w:val="36"/>
        </w:rPr>
        <w:t>●</w:t>
      </w:r>
      <w:r w:rsidR="001E4014">
        <w:rPr>
          <w:rFonts w:ascii="Cambria" w:hAnsi="Cambria" w:cs="Cambria"/>
          <w:b/>
          <w:color w:val="111111"/>
          <w:sz w:val="36"/>
          <w:szCs w:val="36"/>
        </w:rPr>
        <w:t xml:space="preserve"> р</w:t>
      </w:r>
      <w:r w:rsidRPr="00B031C0">
        <w:rPr>
          <w:rFonts w:ascii="Cambria" w:hAnsi="Cambria" w:cs="Cambria"/>
          <w:b/>
          <w:color w:val="111111"/>
          <w:sz w:val="36"/>
          <w:szCs w:val="36"/>
        </w:rPr>
        <w:t>ебенок познает мир через цвет и текстуру красок, экспериментирует с ними;</w:t>
      </w:r>
    </w:p>
    <w:p w:rsidR="00B031C0" w:rsidRDefault="00B031C0" w:rsidP="00B031C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Theme="majorHAnsi" w:hAnsiTheme="majorHAnsi" w:cs="Arial"/>
          <w:b/>
          <w:color w:val="111111"/>
          <w:sz w:val="36"/>
          <w:szCs w:val="36"/>
        </w:rPr>
      </w:pPr>
      <w:r w:rsidRPr="00B031C0">
        <w:rPr>
          <w:b/>
          <w:color w:val="111111"/>
          <w:sz w:val="36"/>
          <w:szCs w:val="36"/>
        </w:rPr>
        <w:t>●</w:t>
      </w:r>
      <w:r w:rsidR="001E4014">
        <w:rPr>
          <w:rFonts w:ascii="Cambria" w:hAnsi="Cambria" w:cs="Cambria"/>
          <w:b/>
          <w:color w:val="111111"/>
          <w:sz w:val="36"/>
          <w:szCs w:val="36"/>
        </w:rPr>
        <w:t xml:space="preserve"> р</w:t>
      </w:r>
      <w:r w:rsidRPr="00B031C0">
        <w:rPr>
          <w:rFonts w:ascii="Cambria" w:hAnsi="Cambria" w:cs="Cambria"/>
          <w:b/>
          <w:color w:val="111111"/>
          <w:sz w:val="36"/>
          <w:szCs w:val="36"/>
        </w:rPr>
        <w:t>азвивает фантазию</w:t>
      </w:r>
      <w:r w:rsidRPr="00B031C0">
        <w:rPr>
          <w:rFonts w:asciiTheme="majorHAnsi" w:hAnsiTheme="majorHAnsi" w:cs="Arial"/>
          <w:b/>
          <w:color w:val="111111"/>
          <w:sz w:val="36"/>
          <w:szCs w:val="36"/>
        </w:rPr>
        <w:t>.</w:t>
      </w:r>
    </w:p>
    <w:p w:rsidR="00B031C0" w:rsidRDefault="00B031C0" w:rsidP="00B031C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Theme="majorHAnsi" w:hAnsiTheme="majorHAnsi" w:cs="Arial"/>
          <w:b/>
          <w:color w:val="111111"/>
          <w:sz w:val="36"/>
          <w:szCs w:val="36"/>
        </w:rPr>
      </w:pPr>
    </w:p>
    <w:p w:rsidR="005B7DE8" w:rsidRDefault="005B7DE8" w:rsidP="00B031C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</w:pPr>
      <w:r w:rsidRPr="004E6E57"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  <w:t xml:space="preserve">Пальцеграфия– </w:t>
      </w:r>
      <w:proofErr w:type="gramStart"/>
      <w:r w:rsidRPr="004E6E57"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  <w:t>ув</w:t>
      </w:r>
      <w:proofErr w:type="gramEnd"/>
      <w:r w:rsidRPr="004E6E57"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  <w:t xml:space="preserve">лекательное, веселое и необычное занятие для детей. </w:t>
      </w:r>
    </w:p>
    <w:p w:rsidR="001E4014" w:rsidRDefault="001E4014" w:rsidP="00B031C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</w:pPr>
    </w:p>
    <w:p w:rsidR="001E4014" w:rsidRDefault="001E4014" w:rsidP="00B031C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</w:pPr>
    </w:p>
    <w:p w:rsidR="001E4014" w:rsidRDefault="001E4014" w:rsidP="00B031C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</w:pPr>
    </w:p>
    <w:p w:rsidR="001E4014" w:rsidRDefault="001E4014" w:rsidP="00B031C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</w:pPr>
    </w:p>
    <w:p w:rsidR="001E4014" w:rsidRDefault="001E4014" w:rsidP="00B031C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rFonts w:asciiTheme="majorHAnsi" w:hAnsiTheme="majorHAnsi" w:cs="Arial"/>
          <w:color w:val="111111"/>
          <w:sz w:val="36"/>
          <w:szCs w:val="36"/>
          <w:bdr w:val="none" w:sz="0" w:space="0" w:color="auto" w:frame="1"/>
        </w:rPr>
      </w:pPr>
    </w:p>
    <w:p w:rsidR="00B031C0" w:rsidRDefault="00B031C0" w:rsidP="005B7DE8">
      <w:pPr>
        <w:spacing w:line="360" w:lineRule="auto"/>
        <w:rPr>
          <w:rFonts w:asciiTheme="majorHAnsi" w:hAnsiTheme="majorHAnsi" w:cstheme="minorHAnsi"/>
          <w:b/>
          <w:sz w:val="36"/>
          <w:szCs w:val="36"/>
        </w:rPr>
      </w:pPr>
    </w:p>
    <w:p w:rsidR="00B031C0" w:rsidRPr="004E6E57" w:rsidRDefault="00B031C0" w:rsidP="005B7DE8">
      <w:pPr>
        <w:spacing w:line="360" w:lineRule="auto"/>
        <w:rPr>
          <w:rFonts w:asciiTheme="majorHAnsi" w:hAnsiTheme="majorHAnsi" w:cstheme="minorHAnsi"/>
          <w:b/>
          <w:sz w:val="36"/>
          <w:szCs w:val="36"/>
        </w:rPr>
      </w:pPr>
    </w:p>
    <w:p w:rsidR="001E4014" w:rsidRDefault="001E4014" w:rsidP="001E4014">
      <w:pPr>
        <w:spacing w:line="360" w:lineRule="auto"/>
        <w:rPr>
          <w:rFonts w:asciiTheme="majorHAnsi" w:hAnsiTheme="majorHAnsi" w:cstheme="minorHAnsi"/>
          <w:b/>
          <w:noProof/>
          <w:sz w:val="36"/>
          <w:szCs w:val="36"/>
          <w:lang w:eastAsia="ru-RU"/>
        </w:rPr>
      </w:pPr>
      <w:r>
        <w:rPr>
          <w:rFonts w:asciiTheme="majorHAnsi" w:hAnsiTheme="majorHAnsi" w:cstheme="minorHAnsi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-1103948</wp:posOffset>
            </wp:positionH>
            <wp:positionV relativeFrom="paragraph">
              <wp:posOffset>-891540</wp:posOffset>
            </wp:positionV>
            <wp:extent cx="7509828" cy="10829925"/>
            <wp:effectExtent l="19050" t="0" r="0" b="0"/>
            <wp:wrapNone/>
            <wp:docPr id="18" name="Рисунок 11" descr="http://my-photoshop.ru/uploads/posts/full-img/frames/frames-203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my-photoshop.ru/uploads/posts/full-img/frames/frames-20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0"/>
                    </a:blip>
                    <a:srcRect l="4091" t="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828" cy="1082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4014" w:rsidRDefault="001E4014" w:rsidP="001E4014">
      <w:pPr>
        <w:spacing w:line="360" w:lineRule="auto"/>
        <w:rPr>
          <w:rFonts w:asciiTheme="majorHAnsi" w:hAnsiTheme="majorHAnsi" w:cstheme="minorHAnsi"/>
          <w:b/>
          <w:noProof/>
          <w:sz w:val="36"/>
          <w:szCs w:val="36"/>
          <w:lang w:eastAsia="ru-RU"/>
        </w:rPr>
      </w:pPr>
    </w:p>
    <w:p w:rsidR="001E4014" w:rsidRPr="001E4014" w:rsidRDefault="001E4014" w:rsidP="001E4014">
      <w:pPr>
        <w:spacing w:line="360" w:lineRule="auto"/>
        <w:rPr>
          <w:rFonts w:asciiTheme="majorHAnsi" w:hAnsiTheme="majorHAnsi" w:cstheme="minorHAnsi"/>
          <w:b/>
          <w:noProof/>
          <w:sz w:val="36"/>
          <w:szCs w:val="36"/>
          <w:lang w:eastAsia="ru-RU"/>
        </w:rPr>
      </w:pPr>
      <w:r w:rsidRPr="001E4014">
        <w:rPr>
          <w:rFonts w:asciiTheme="majorHAnsi" w:hAnsiTheme="majorHAnsi" w:cstheme="minorHAnsi"/>
          <w:b/>
          <w:noProof/>
          <w:sz w:val="36"/>
          <w:szCs w:val="36"/>
          <w:lang w:eastAsia="ru-RU"/>
        </w:rPr>
        <w:t>Алгоритм пальцеграфии прост: в налитые               крышки от баночек краски обмакиваются пальцы             и по мере необходимости делаются либо отпечатки, либо пятна, следы. Если нужна другая краска, палец вытирается мокрой салфеткой и работа продолжается с другим цветом.</w:t>
      </w:r>
    </w:p>
    <w:p w:rsidR="001E4014" w:rsidRPr="001E4014" w:rsidRDefault="001E4014" w:rsidP="001E4014">
      <w:pPr>
        <w:spacing w:line="360" w:lineRule="auto"/>
        <w:rPr>
          <w:rFonts w:asciiTheme="majorHAnsi" w:hAnsiTheme="majorHAnsi" w:cstheme="minorHAnsi"/>
          <w:b/>
          <w:noProof/>
          <w:sz w:val="36"/>
          <w:szCs w:val="36"/>
          <w:lang w:eastAsia="ru-RU"/>
        </w:rPr>
      </w:pPr>
      <w:r w:rsidRPr="001E4014">
        <w:rPr>
          <w:rFonts w:asciiTheme="majorHAnsi" w:hAnsiTheme="majorHAnsi" w:cstheme="minorHAnsi"/>
          <w:b/>
          <w:noProof/>
          <w:sz w:val="36"/>
          <w:szCs w:val="36"/>
          <w:lang w:eastAsia="ru-RU"/>
        </w:rPr>
        <w:t>Рисунок наносится пальчиками, боковой частью ладони, кулаком.</w:t>
      </w:r>
    </w:p>
    <w:p w:rsidR="009916D7" w:rsidRDefault="001E4014" w:rsidP="001E4014">
      <w:pPr>
        <w:spacing w:line="360" w:lineRule="auto"/>
        <w:rPr>
          <w:rFonts w:asciiTheme="majorHAnsi" w:hAnsiTheme="majorHAnsi" w:cstheme="minorHAnsi"/>
          <w:b/>
          <w:sz w:val="36"/>
          <w:szCs w:val="36"/>
        </w:rPr>
      </w:pPr>
      <w:r w:rsidRPr="001E4014">
        <w:rPr>
          <w:rFonts w:asciiTheme="majorHAnsi" w:hAnsiTheme="majorHAnsi" w:cstheme="minorHAnsi"/>
          <w:b/>
          <w:noProof/>
          <w:sz w:val="36"/>
          <w:szCs w:val="36"/>
          <w:lang w:eastAsia="ru-RU"/>
        </w:rPr>
        <w:t>Когда ребята тактильно ощущают, как "лепить" объем пальцами, чувствуя и мокроту и густоту краски, движением руки повторяют форму того, что рисуют, возникает слияние человека с тем, что он изображает и получаются настоящие шедевры!</w:t>
      </w:r>
    </w:p>
    <w:p w:rsidR="009916D7" w:rsidRDefault="009916D7" w:rsidP="005B7DE8">
      <w:pPr>
        <w:spacing w:line="360" w:lineRule="auto"/>
        <w:rPr>
          <w:rFonts w:asciiTheme="majorHAnsi" w:hAnsiTheme="majorHAnsi" w:cstheme="minorHAnsi"/>
          <w:b/>
          <w:sz w:val="36"/>
          <w:szCs w:val="36"/>
        </w:rPr>
      </w:pPr>
    </w:p>
    <w:p w:rsidR="00C6193A" w:rsidRDefault="001E4014" w:rsidP="001E4014">
      <w:pPr>
        <w:spacing w:line="360" w:lineRule="auto"/>
        <w:rPr>
          <w:rFonts w:asciiTheme="majorHAnsi" w:hAnsiTheme="majorHAnsi" w:cstheme="minorHAnsi"/>
          <w:b/>
          <w:sz w:val="36"/>
          <w:szCs w:val="36"/>
        </w:rPr>
      </w:pPr>
      <w:r>
        <w:rPr>
          <w:rFonts w:asciiTheme="majorHAnsi" w:hAnsiTheme="majorHAnsi" w:cstheme="minorHAnsi"/>
          <w:b/>
          <w:sz w:val="36"/>
          <w:szCs w:val="36"/>
        </w:rPr>
        <w:t xml:space="preserve">   </w:t>
      </w:r>
    </w:p>
    <w:p w:rsidR="001E4014" w:rsidRDefault="001E4014" w:rsidP="001E4014">
      <w:pPr>
        <w:spacing w:line="360" w:lineRule="auto"/>
        <w:rPr>
          <w:rFonts w:asciiTheme="majorHAnsi" w:hAnsiTheme="majorHAnsi" w:cstheme="minorHAnsi"/>
          <w:b/>
          <w:sz w:val="36"/>
          <w:szCs w:val="36"/>
        </w:rPr>
      </w:pPr>
    </w:p>
    <w:p w:rsidR="00B031C0" w:rsidRDefault="00B031C0" w:rsidP="005B7DE8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eastAsiaTheme="minorHAnsi" w:hAnsiTheme="majorHAnsi" w:cstheme="minorHAnsi"/>
          <w:b/>
          <w:sz w:val="36"/>
          <w:szCs w:val="36"/>
          <w:lang w:eastAsia="en-US"/>
        </w:rPr>
      </w:pPr>
    </w:p>
    <w:p w:rsidR="001E4014" w:rsidRDefault="001E4014" w:rsidP="005B7DE8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hAnsiTheme="majorHAnsi"/>
          <w:b/>
          <w:color w:val="303F50"/>
          <w:sz w:val="36"/>
          <w:szCs w:val="36"/>
        </w:rPr>
      </w:pPr>
    </w:p>
    <w:p w:rsidR="005B7DE8" w:rsidRDefault="001E4014" w:rsidP="005B7DE8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hAnsiTheme="majorHAnsi"/>
          <w:b/>
          <w:color w:val="303F50"/>
          <w:sz w:val="36"/>
          <w:szCs w:val="36"/>
        </w:rPr>
      </w:pPr>
      <w:r>
        <w:rPr>
          <w:rFonts w:asciiTheme="majorHAnsi" w:hAnsiTheme="majorHAnsi"/>
          <w:b/>
          <w:noProof/>
          <w:color w:val="303F50"/>
          <w:sz w:val="36"/>
          <w:szCs w:val="36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-720090</wp:posOffset>
            </wp:positionV>
            <wp:extent cx="7567295" cy="10658475"/>
            <wp:effectExtent l="19050" t="0" r="0" b="0"/>
            <wp:wrapNone/>
            <wp:docPr id="20" name="Рисунок 11" descr="http://my-photoshop.ru/uploads/posts/full-img/frames/frames-203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my-photoshop.ru/uploads/posts/full-img/frames/frames-20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DE8" w:rsidRPr="005B7DE8" w:rsidRDefault="005B7DE8" w:rsidP="005B7DE8">
      <w:pPr>
        <w:pStyle w:val="a3"/>
        <w:shd w:val="clear" w:color="auto" w:fill="FFFFFF"/>
        <w:spacing w:before="225" w:beforeAutospacing="0" w:after="225" w:afterAutospacing="0" w:line="360" w:lineRule="auto"/>
        <w:jc w:val="center"/>
        <w:rPr>
          <w:rFonts w:asciiTheme="majorHAnsi" w:hAnsiTheme="majorHAnsi"/>
          <w:b/>
          <w:color w:val="303F50"/>
          <w:sz w:val="56"/>
          <w:szCs w:val="56"/>
        </w:rPr>
      </w:pPr>
      <w:r w:rsidRPr="005B7DE8">
        <w:rPr>
          <w:rFonts w:asciiTheme="majorHAnsi" w:hAnsiTheme="majorHAnsi"/>
          <w:b/>
          <w:color w:val="303F50"/>
          <w:sz w:val="56"/>
          <w:szCs w:val="56"/>
        </w:rPr>
        <w:t>РЕКОМЕНДАЦИИ РОДИТЕЛЯМ</w:t>
      </w:r>
    </w:p>
    <w:p w:rsidR="00071FA3" w:rsidRPr="00B031C0" w:rsidRDefault="00071FA3" w:rsidP="005B7DE8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hAnsiTheme="majorHAnsi"/>
          <w:i/>
          <w:color w:val="303F50"/>
          <w:sz w:val="32"/>
          <w:szCs w:val="32"/>
        </w:rPr>
      </w:pPr>
      <w:r w:rsidRPr="00B031C0">
        <w:rPr>
          <w:rFonts w:asciiTheme="majorHAnsi" w:hAnsiTheme="majorHAnsi"/>
          <w:i/>
          <w:color w:val="303F50"/>
          <w:sz w:val="32"/>
          <w:szCs w:val="32"/>
        </w:rPr>
        <w:t>Можно придумать правило: каждому пальчику - определенный цвет, особенно хорошо рисовать, когда нет кисточки под рукой. Для этого удобны гуашевые краски, которые наливают в плоские тарелочки, крышки от баночек с гуашью.</w:t>
      </w:r>
    </w:p>
    <w:p w:rsidR="000F76E0" w:rsidRDefault="00071FA3" w:rsidP="000F76E0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hAnsiTheme="majorHAnsi"/>
          <w:b/>
          <w:color w:val="303F50"/>
          <w:sz w:val="36"/>
          <w:szCs w:val="36"/>
        </w:rPr>
      </w:pPr>
      <w:r w:rsidRPr="004E6E57">
        <w:rPr>
          <w:rFonts w:asciiTheme="majorHAnsi" w:hAnsiTheme="majorHAnsi"/>
          <w:b/>
          <w:color w:val="000000"/>
          <w:sz w:val="36"/>
          <w:szCs w:val="36"/>
        </w:rPr>
        <w:t>1.</w:t>
      </w:r>
      <w:r w:rsidRPr="004E6E57">
        <w:rPr>
          <w:rStyle w:val="apple-converted-space"/>
          <w:rFonts w:asciiTheme="majorHAnsi" w:hAnsiTheme="majorHAnsi"/>
          <w:b/>
          <w:color w:val="000000"/>
          <w:sz w:val="36"/>
          <w:szCs w:val="36"/>
        </w:rPr>
        <w:t> </w:t>
      </w:r>
      <w:r w:rsidRPr="004E6E57">
        <w:rPr>
          <w:rFonts w:asciiTheme="majorHAnsi" w:hAnsiTheme="majorHAnsi"/>
          <w:b/>
          <w:color w:val="303F50"/>
          <w:sz w:val="36"/>
          <w:szCs w:val="36"/>
        </w:rPr>
        <w:t>Обмакнув ПОДУШЕЧКИ пальцев в краски можно нарисовать:</w:t>
      </w:r>
    </w:p>
    <w:p w:rsidR="000F76E0" w:rsidRPr="00B031C0" w:rsidRDefault="00B031C0" w:rsidP="000F76E0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hAnsiTheme="majorHAnsi"/>
          <w:i/>
          <w:color w:val="303F50"/>
          <w:sz w:val="36"/>
          <w:szCs w:val="36"/>
        </w:rPr>
      </w:pPr>
      <w:r>
        <w:rPr>
          <w:rFonts w:asciiTheme="majorHAnsi" w:hAnsiTheme="majorHAnsi"/>
          <w:i/>
          <w:color w:val="303F50"/>
          <w:sz w:val="36"/>
          <w:szCs w:val="36"/>
        </w:rPr>
        <w:t>- цветочек и ёлочку:</w:t>
      </w:r>
    </w:p>
    <w:p w:rsidR="00B031C0" w:rsidRDefault="000F76E0" w:rsidP="00B031C0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hAnsiTheme="majorHAnsi"/>
          <w:b/>
          <w:color w:val="303F50"/>
          <w:sz w:val="36"/>
          <w:szCs w:val="36"/>
        </w:rPr>
      </w:pPr>
      <w:r>
        <w:rPr>
          <w:rFonts w:asciiTheme="majorHAnsi" w:hAnsiTheme="majorHAnsi"/>
          <w:b/>
          <w:noProof/>
          <w:color w:val="303F50"/>
          <w:sz w:val="36"/>
          <w:szCs w:val="36"/>
        </w:rPr>
        <w:drawing>
          <wp:inline distT="0" distB="0" distL="0" distR="0">
            <wp:extent cx="1893906" cy="188490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01" cy="189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1C0">
        <w:rPr>
          <w:rFonts w:asciiTheme="majorHAnsi" w:hAnsiTheme="majorHAnsi"/>
          <w:b/>
          <w:color w:val="303F50"/>
          <w:sz w:val="36"/>
          <w:szCs w:val="36"/>
        </w:rPr>
        <w:t xml:space="preserve">                    </w:t>
      </w:r>
      <w:r w:rsidR="00B031C0">
        <w:rPr>
          <w:rFonts w:asciiTheme="majorHAnsi" w:hAnsiTheme="majorHAnsi"/>
          <w:b/>
          <w:noProof/>
          <w:color w:val="303F50"/>
          <w:sz w:val="36"/>
          <w:szCs w:val="36"/>
        </w:rPr>
        <w:drawing>
          <wp:inline distT="0" distB="0" distL="0" distR="0">
            <wp:extent cx="2852737" cy="1963555"/>
            <wp:effectExtent l="19050" t="0" r="476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39" cy="196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1C0" w:rsidRPr="00B031C0" w:rsidRDefault="00B031C0" w:rsidP="00B031C0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hAnsiTheme="majorHAnsi"/>
          <w:i/>
          <w:color w:val="303F50"/>
          <w:sz w:val="36"/>
          <w:szCs w:val="36"/>
        </w:rPr>
      </w:pPr>
      <w:r>
        <w:rPr>
          <w:rFonts w:asciiTheme="majorHAnsi" w:hAnsiTheme="majorHAnsi"/>
          <w:i/>
          <w:color w:val="303F50"/>
          <w:sz w:val="36"/>
          <w:szCs w:val="36"/>
        </w:rPr>
        <w:t xml:space="preserve">- птичку и уточку: </w:t>
      </w:r>
    </w:p>
    <w:p w:rsidR="000F76E0" w:rsidRDefault="00B031C0" w:rsidP="00B031C0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hAnsiTheme="majorHAnsi"/>
          <w:b/>
          <w:color w:val="303F50"/>
          <w:sz w:val="36"/>
          <w:szCs w:val="36"/>
        </w:rPr>
      </w:pPr>
      <w:r>
        <w:rPr>
          <w:rFonts w:asciiTheme="majorHAnsi" w:hAnsiTheme="majorHAnsi"/>
          <w:b/>
          <w:color w:val="303F50"/>
          <w:sz w:val="36"/>
          <w:szCs w:val="36"/>
        </w:rPr>
        <w:t xml:space="preserve"> </w:t>
      </w:r>
      <w:r>
        <w:rPr>
          <w:rFonts w:asciiTheme="majorHAnsi" w:hAnsiTheme="majorHAnsi"/>
          <w:i/>
          <w:noProof/>
          <w:color w:val="303F50"/>
          <w:sz w:val="36"/>
          <w:szCs w:val="36"/>
        </w:rPr>
        <w:drawing>
          <wp:inline distT="0" distB="0" distL="0" distR="0">
            <wp:extent cx="2580664" cy="2000250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89" cy="200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color w:val="303F50"/>
          <w:sz w:val="36"/>
          <w:szCs w:val="36"/>
        </w:rPr>
        <w:t xml:space="preserve">     </w:t>
      </w:r>
      <w:r>
        <w:rPr>
          <w:rFonts w:asciiTheme="majorHAnsi" w:hAnsiTheme="majorHAnsi"/>
          <w:b/>
          <w:noProof/>
          <w:color w:val="303F50"/>
          <w:sz w:val="36"/>
          <w:szCs w:val="36"/>
        </w:rPr>
        <w:drawing>
          <wp:inline distT="0" distB="0" distL="0" distR="0">
            <wp:extent cx="2983530" cy="2071688"/>
            <wp:effectExtent l="19050" t="0" r="732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47" cy="207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A3" w:rsidRPr="004E6E57" w:rsidRDefault="009916D7" w:rsidP="00B031C0">
      <w:pPr>
        <w:pStyle w:val="a3"/>
        <w:shd w:val="clear" w:color="auto" w:fill="FFFFFF"/>
        <w:spacing w:before="225" w:beforeAutospacing="0" w:after="225" w:afterAutospacing="0" w:line="360" w:lineRule="auto"/>
        <w:jc w:val="center"/>
        <w:rPr>
          <w:rFonts w:asciiTheme="majorHAnsi" w:hAnsiTheme="majorHAnsi"/>
          <w:b/>
          <w:color w:val="303F50"/>
          <w:sz w:val="36"/>
          <w:szCs w:val="36"/>
        </w:rPr>
      </w:pPr>
      <w:r>
        <w:rPr>
          <w:rFonts w:asciiTheme="majorHAnsi" w:hAnsiTheme="majorHAnsi"/>
          <w:b/>
          <w:noProof/>
          <w:color w:val="303F50"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-720090</wp:posOffset>
            </wp:positionV>
            <wp:extent cx="7567295" cy="10658475"/>
            <wp:effectExtent l="19050" t="0" r="0" b="0"/>
            <wp:wrapNone/>
            <wp:docPr id="21" name="Рисунок 11" descr="http://my-photoshop.ru/uploads/posts/full-img/frames/frames-203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my-photoshop.ru/uploads/posts/full-img/frames/frames-20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FA3" w:rsidRPr="001E4014" w:rsidRDefault="00071FA3" w:rsidP="005B7DE8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hAnsiTheme="majorHAnsi"/>
          <w:b/>
          <w:sz w:val="36"/>
          <w:szCs w:val="36"/>
        </w:rPr>
      </w:pPr>
      <w:r w:rsidRPr="004E6E57">
        <w:rPr>
          <w:rFonts w:asciiTheme="majorHAnsi" w:hAnsiTheme="majorHAnsi"/>
          <w:b/>
          <w:color w:val="000000"/>
          <w:sz w:val="36"/>
          <w:szCs w:val="36"/>
        </w:rPr>
        <w:t>2</w:t>
      </w:r>
      <w:r w:rsidRPr="001E4014">
        <w:rPr>
          <w:rFonts w:asciiTheme="majorHAnsi" w:hAnsiTheme="majorHAnsi"/>
          <w:b/>
          <w:sz w:val="36"/>
          <w:szCs w:val="36"/>
        </w:rPr>
        <w:t>.</w:t>
      </w:r>
      <w:r w:rsidRPr="001E4014">
        <w:rPr>
          <w:rStyle w:val="apple-converted-space"/>
          <w:rFonts w:asciiTheme="majorHAnsi" w:hAnsiTheme="majorHAnsi"/>
          <w:b/>
          <w:sz w:val="36"/>
          <w:szCs w:val="36"/>
        </w:rPr>
        <w:t> </w:t>
      </w:r>
      <w:r w:rsidRPr="001E4014">
        <w:rPr>
          <w:rFonts w:asciiTheme="majorHAnsi" w:hAnsiTheme="majorHAnsi"/>
          <w:b/>
          <w:sz w:val="36"/>
          <w:szCs w:val="36"/>
        </w:rPr>
        <w:t>Если обмакнуть в краску БОКОВУЮ СТОРОНУ ПАЛЬЦА и приложить к бумаге, то получаются «Следы» более крупных зверей,</w:t>
      </w:r>
      <w:r w:rsidRPr="001E4014">
        <w:rPr>
          <w:rStyle w:val="apple-converted-space"/>
          <w:rFonts w:asciiTheme="majorHAnsi" w:hAnsiTheme="majorHAnsi"/>
          <w:b/>
          <w:sz w:val="36"/>
          <w:szCs w:val="36"/>
        </w:rPr>
        <w:t> </w:t>
      </w:r>
      <w:r w:rsidRPr="001E4014">
        <w:rPr>
          <w:rFonts w:asciiTheme="majorHAnsi" w:hAnsiTheme="majorHAnsi"/>
          <w:b/>
          <w:i/>
          <w:iCs/>
          <w:sz w:val="36"/>
          <w:szCs w:val="36"/>
        </w:rPr>
        <w:t>«Летние и осенние листья», «Овощной салат», «Праздничные листочки».</w:t>
      </w:r>
      <w:r w:rsidR="009916D7" w:rsidRPr="001E4014">
        <w:rPr>
          <w:rFonts w:asciiTheme="majorHAnsi" w:hAnsiTheme="majorHAnsi" w:cstheme="minorHAnsi"/>
          <w:b/>
          <w:noProof/>
          <w:sz w:val="36"/>
          <w:szCs w:val="36"/>
        </w:rPr>
        <w:t xml:space="preserve"> </w:t>
      </w:r>
    </w:p>
    <w:p w:rsidR="00071FA3" w:rsidRPr="001E4014" w:rsidRDefault="00DF336B" w:rsidP="005B7DE8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hAnsiTheme="majorHAnsi"/>
          <w:b/>
          <w:sz w:val="36"/>
          <w:szCs w:val="36"/>
        </w:rPr>
      </w:pPr>
      <w:r w:rsidRPr="001E4014">
        <w:rPr>
          <w:rFonts w:asciiTheme="majorHAnsi" w:hAnsiTheme="majorHAnsi"/>
          <w:b/>
          <w:sz w:val="36"/>
          <w:szCs w:val="36"/>
        </w:rPr>
        <w:t xml:space="preserve">3. </w:t>
      </w:r>
      <w:r w:rsidR="00071FA3" w:rsidRPr="001E4014">
        <w:rPr>
          <w:rFonts w:asciiTheme="majorHAnsi" w:hAnsiTheme="majorHAnsi"/>
          <w:b/>
          <w:sz w:val="36"/>
          <w:szCs w:val="36"/>
        </w:rPr>
        <w:t>Если</w:t>
      </w:r>
      <w:r w:rsidRPr="001E4014">
        <w:rPr>
          <w:rFonts w:asciiTheme="majorHAnsi" w:hAnsiTheme="majorHAnsi"/>
          <w:b/>
          <w:sz w:val="36"/>
          <w:szCs w:val="36"/>
        </w:rPr>
        <w:t xml:space="preserve"> </w:t>
      </w:r>
      <w:r w:rsidR="00071FA3" w:rsidRPr="001E4014">
        <w:rPr>
          <w:rFonts w:asciiTheme="majorHAnsi" w:hAnsiTheme="majorHAnsi"/>
          <w:b/>
          <w:sz w:val="36"/>
          <w:szCs w:val="36"/>
        </w:rPr>
        <w:t>ПРОВОДИТЬ ЛИНИИ РАЗНОЙ ДЛИНЫ, вновь набирая краску, то можно нарисовать более сложные предметы: деревья, птиц, животных, пейзажные картинки и даже декоративные узоры, совмещая с рисованием подушечкой пальцев.</w:t>
      </w:r>
    </w:p>
    <w:p w:rsidR="00071FA3" w:rsidRPr="001E4014" w:rsidRDefault="00DF336B" w:rsidP="005B7DE8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hAnsiTheme="majorHAnsi"/>
          <w:b/>
          <w:sz w:val="36"/>
          <w:szCs w:val="36"/>
        </w:rPr>
      </w:pPr>
      <w:r w:rsidRPr="001E4014">
        <w:rPr>
          <w:rFonts w:asciiTheme="majorHAnsi" w:hAnsiTheme="majorHAnsi"/>
          <w:b/>
          <w:sz w:val="36"/>
          <w:szCs w:val="36"/>
        </w:rPr>
        <w:t>4</w:t>
      </w:r>
      <w:r w:rsidR="00071FA3" w:rsidRPr="001E4014">
        <w:rPr>
          <w:rFonts w:asciiTheme="majorHAnsi" w:hAnsiTheme="majorHAnsi"/>
          <w:b/>
          <w:sz w:val="36"/>
          <w:szCs w:val="36"/>
        </w:rPr>
        <w:t>.</w:t>
      </w:r>
      <w:r w:rsidR="00071FA3" w:rsidRPr="001E4014">
        <w:rPr>
          <w:rStyle w:val="apple-converted-space"/>
          <w:rFonts w:asciiTheme="majorHAnsi" w:hAnsiTheme="majorHAnsi"/>
          <w:b/>
          <w:sz w:val="36"/>
          <w:szCs w:val="36"/>
        </w:rPr>
        <w:t> </w:t>
      </w:r>
      <w:r w:rsidR="00071FA3" w:rsidRPr="001E4014">
        <w:rPr>
          <w:rFonts w:asciiTheme="majorHAnsi" w:hAnsiTheme="majorHAnsi"/>
          <w:b/>
          <w:sz w:val="36"/>
          <w:szCs w:val="36"/>
        </w:rPr>
        <w:t>СЖАТЬ РУКУ В КУЛАК И НАЛОЖИТЬ ЕЕ НА КРАСКУ (разведенную в старой тарелочке), поводить его из стороны в сторону, чтобы краска хорошо размазалась на руке, после этого ПОДНЯТЬ И ПРИЛОЖИТЬ К БУМАГЕ - остаются крупные отпечатки</w:t>
      </w:r>
      <w:r w:rsidR="00071FA3" w:rsidRPr="001E4014">
        <w:rPr>
          <w:rStyle w:val="apple-converted-space"/>
          <w:rFonts w:asciiTheme="majorHAnsi" w:hAnsiTheme="majorHAnsi"/>
          <w:b/>
          <w:sz w:val="36"/>
          <w:szCs w:val="36"/>
        </w:rPr>
        <w:t> </w:t>
      </w:r>
      <w:r w:rsidR="00071FA3" w:rsidRPr="001E4014">
        <w:rPr>
          <w:rFonts w:asciiTheme="majorHAnsi" w:hAnsiTheme="majorHAnsi"/>
          <w:b/>
          <w:i/>
          <w:iCs/>
          <w:sz w:val="36"/>
          <w:szCs w:val="36"/>
        </w:rPr>
        <w:t>«бутоны цветов», «детеныши зверей», «птицы»,</w:t>
      </w:r>
      <w:r w:rsidR="00071FA3" w:rsidRPr="001E4014">
        <w:rPr>
          <w:rStyle w:val="apple-converted-space"/>
          <w:rFonts w:asciiTheme="majorHAnsi" w:hAnsiTheme="majorHAnsi"/>
          <w:b/>
          <w:sz w:val="36"/>
          <w:szCs w:val="36"/>
        </w:rPr>
        <w:t> </w:t>
      </w:r>
      <w:r w:rsidR="00071FA3" w:rsidRPr="001E4014">
        <w:rPr>
          <w:rFonts w:asciiTheme="majorHAnsi" w:hAnsiTheme="majorHAnsi"/>
          <w:b/>
          <w:sz w:val="36"/>
          <w:szCs w:val="36"/>
        </w:rPr>
        <w:t>и др.</w:t>
      </w:r>
    </w:p>
    <w:p w:rsidR="009916D7" w:rsidRDefault="009916D7" w:rsidP="005B7DE8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hAnsiTheme="majorHAnsi"/>
          <w:b/>
          <w:color w:val="000000"/>
          <w:sz w:val="36"/>
          <w:szCs w:val="36"/>
        </w:rPr>
      </w:pPr>
    </w:p>
    <w:p w:rsidR="009916D7" w:rsidRDefault="009916D7" w:rsidP="005B7DE8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hAnsiTheme="majorHAnsi"/>
          <w:b/>
          <w:color w:val="000000"/>
          <w:sz w:val="36"/>
          <w:szCs w:val="36"/>
        </w:rPr>
      </w:pPr>
    </w:p>
    <w:p w:rsidR="00071FA3" w:rsidRPr="004E6E57" w:rsidRDefault="009916D7" w:rsidP="005B7DE8">
      <w:pPr>
        <w:pStyle w:val="a3"/>
        <w:shd w:val="clear" w:color="auto" w:fill="FFFFFF"/>
        <w:spacing w:before="225" w:beforeAutospacing="0" w:after="225" w:afterAutospacing="0" w:line="360" w:lineRule="auto"/>
        <w:rPr>
          <w:rFonts w:asciiTheme="majorHAnsi" w:hAnsiTheme="majorHAnsi"/>
          <w:b/>
          <w:color w:val="303F50"/>
          <w:sz w:val="36"/>
          <w:szCs w:val="36"/>
        </w:rPr>
      </w:pPr>
      <w:r>
        <w:rPr>
          <w:rFonts w:asciiTheme="majorHAnsi" w:hAnsiTheme="majorHAnsi"/>
          <w:b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-720090</wp:posOffset>
            </wp:positionV>
            <wp:extent cx="7567295" cy="10658475"/>
            <wp:effectExtent l="19050" t="0" r="0" b="0"/>
            <wp:wrapNone/>
            <wp:docPr id="23" name="Рисунок 11" descr="http://my-photoshop.ru/uploads/posts/full-img/frames/frames-203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my-photoshop.ru/uploads/posts/full-img/frames/frames-20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36B">
        <w:rPr>
          <w:rFonts w:asciiTheme="majorHAnsi" w:hAnsiTheme="majorHAnsi"/>
          <w:b/>
          <w:color w:val="000000"/>
          <w:sz w:val="36"/>
          <w:szCs w:val="36"/>
        </w:rPr>
        <w:t>5</w:t>
      </w:r>
      <w:r w:rsidR="00071FA3" w:rsidRPr="004E6E57">
        <w:rPr>
          <w:rFonts w:asciiTheme="majorHAnsi" w:hAnsiTheme="majorHAnsi"/>
          <w:b/>
          <w:color w:val="000000"/>
          <w:sz w:val="36"/>
          <w:szCs w:val="36"/>
        </w:rPr>
        <w:t>.</w:t>
      </w:r>
      <w:r w:rsidR="00071FA3" w:rsidRPr="004E6E57">
        <w:rPr>
          <w:rStyle w:val="apple-converted-space"/>
          <w:rFonts w:asciiTheme="majorHAnsi" w:hAnsiTheme="majorHAnsi"/>
          <w:b/>
          <w:color w:val="000000"/>
          <w:sz w:val="36"/>
          <w:szCs w:val="36"/>
        </w:rPr>
        <w:t> </w:t>
      </w:r>
      <w:r w:rsidR="00071FA3" w:rsidRPr="004E6E57">
        <w:rPr>
          <w:rFonts w:asciiTheme="majorHAnsi" w:hAnsiTheme="majorHAnsi"/>
          <w:b/>
          <w:color w:val="303F50"/>
          <w:sz w:val="36"/>
          <w:szCs w:val="36"/>
        </w:rPr>
        <w:t>Если приложить боковую часть кулака к листу бумаги, а потом сделать отпечатки, то на листе появляются</w:t>
      </w:r>
      <w:r w:rsidR="00071FA3" w:rsidRPr="004E6E57">
        <w:rPr>
          <w:rStyle w:val="apple-converted-space"/>
          <w:rFonts w:asciiTheme="majorHAnsi" w:hAnsiTheme="majorHAnsi"/>
          <w:b/>
          <w:color w:val="303F50"/>
          <w:sz w:val="36"/>
          <w:szCs w:val="36"/>
        </w:rPr>
        <w:t> </w:t>
      </w:r>
      <w:r w:rsidR="00071FA3" w:rsidRPr="004E6E57">
        <w:rPr>
          <w:rFonts w:asciiTheme="majorHAnsi" w:hAnsiTheme="majorHAnsi"/>
          <w:b/>
          <w:i/>
          <w:iCs/>
          <w:color w:val="303F50"/>
          <w:sz w:val="36"/>
          <w:szCs w:val="36"/>
        </w:rPr>
        <w:t>«гусеницы», «драконы», «тело чудовища»</w:t>
      </w:r>
      <w:r w:rsidR="00071FA3" w:rsidRPr="004E6E57">
        <w:rPr>
          <w:rFonts w:asciiTheme="majorHAnsi" w:hAnsiTheme="majorHAnsi"/>
          <w:b/>
          <w:color w:val="303F50"/>
          <w:sz w:val="36"/>
          <w:szCs w:val="36"/>
        </w:rPr>
        <w:t xml:space="preserve">, сказочные деревья и </w:t>
      </w:r>
      <w:r w:rsidR="00DF336B">
        <w:rPr>
          <w:rFonts w:asciiTheme="majorHAnsi" w:hAnsiTheme="majorHAnsi"/>
          <w:b/>
          <w:color w:val="303F50"/>
          <w:sz w:val="36"/>
          <w:szCs w:val="36"/>
        </w:rPr>
        <w:t>многие другие шедевры.</w:t>
      </w:r>
    </w:p>
    <w:p w:rsidR="00071FA3" w:rsidRPr="009916D7" w:rsidRDefault="00071FA3" w:rsidP="009916D7">
      <w:pPr>
        <w:pStyle w:val="a3"/>
        <w:shd w:val="clear" w:color="auto" w:fill="FFFFFF"/>
        <w:spacing w:before="225" w:beforeAutospacing="0" w:after="225" w:afterAutospacing="0" w:line="360" w:lineRule="auto"/>
        <w:jc w:val="center"/>
        <w:rPr>
          <w:rStyle w:val="a4"/>
          <w:rFonts w:asciiTheme="majorHAnsi" w:hAnsiTheme="majorHAnsi"/>
          <w:bCs w:val="0"/>
          <w:color w:val="FF0000"/>
          <w:sz w:val="32"/>
          <w:szCs w:val="32"/>
        </w:rPr>
      </w:pPr>
      <w:r w:rsidRPr="009916D7">
        <w:rPr>
          <w:rFonts w:asciiTheme="majorHAnsi" w:hAnsiTheme="majorHAnsi"/>
          <w:iCs/>
          <w:color w:val="FF0000"/>
          <w:sz w:val="32"/>
          <w:szCs w:val="32"/>
        </w:rPr>
        <w:t>СОВЕТ</w:t>
      </w:r>
      <w:r w:rsidRPr="009916D7">
        <w:rPr>
          <w:rFonts w:asciiTheme="majorHAnsi" w:hAnsiTheme="majorHAnsi"/>
          <w:color w:val="FF0000"/>
          <w:sz w:val="32"/>
          <w:szCs w:val="32"/>
        </w:rPr>
        <w:t>: прежде чем начать, сделайте на отдельном листке несколько отпечатков разных частей руки, чтобы понять, какие формы могут у Вас получиться. Меняйте руки, чтобы отпечатки пальцев и кулака изгибались в разных направлениях.</w:t>
      </w:r>
    </w:p>
    <w:p w:rsidR="002219A8" w:rsidRDefault="002219A8" w:rsidP="005B7DE8">
      <w:pPr>
        <w:pStyle w:val="a3"/>
        <w:shd w:val="clear" w:color="auto" w:fill="FFFFFF"/>
        <w:spacing w:after="0" w:line="360" w:lineRule="auto"/>
        <w:rPr>
          <w:rFonts w:asciiTheme="majorHAnsi" w:hAnsiTheme="majorHAnsi" w:cstheme="minorHAnsi"/>
          <w:b/>
          <w:sz w:val="36"/>
          <w:szCs w:val="36"/>
        </w:rPr>
      </w:pPr>
      <w:r>
        <w:rPr>
          <w:rFonts w:asciiTheme="majorHAnsi" w:hAnsiTheme="majorHAnsi" w:cstheme="minorHAnsi"/>
          <w:b/>
          <w:sz w:val="36"/>
          <w:szCs w:val="36"/>
        </w:rPr>
        <w:t xml:space="preserve">В результате рисования </w:t>
      </w:r>
      <w:r w:rsidR="00DF336B">
        <w:rPr>
          <w:rFonts w:asciiTheme="majorHAnsi" w:hAnsiTheme="majorHAnsi" w:cstheme="minorHAnsi"/>
          <w:b/>
          <w:sz w:val="36"/>
          <w:szCs w:val="36"/>
        </w:rPr>
        <w:t>способом «пальцеграфии» дети сразу идут на контакт.</w:t>
      </w:r>
    </w:p>
    <w:p w:rsidR="002219A8" w:rsidRDefault="00DF336B" w:rsidP="009916D7">
      <w:pPr>
        <w:pStyle w:val="a3"/>
        <w:shd w:val="clear" w:color="auto" w:fill="FFFFFF"/>
        <w:spacing w:after="0" w:line="360" w:lineRule="auto"/>
        <w:rPr>
          <w:rFonts w:asciiTheme="majorHAnsi" w:hAnsiTheme="majorHAnsi" w:cstheme="minorHAnsi"/>
          <w:b/>
          <w:sz w:val="36"/>
          <w:szCs w:val="36"/>
        </w:rPr>
      </w:pPr>
      <w:r>
        <w:rPr>
          <w:rFonts w:asciiTheme="majorHAnsi" w:hAnsiTheme="majorHAnsi" w:cstheme="minorHAnsi"/>
          <w:b/>
          <w:sz w:val="36"/>
          <w:szCs w:val="36"/>
        </w:rPr>
        <w:t>Таким образом, п</w:t>
      </w:r>
      <w:r w:rsidR="002219A8">
        <w:rPr>
          <w:rFonts w:asciiTheme="majorHAnsi" w:hAnsiTheme="majorHAnsi" w:cstheme="minorHAnsi"/>
          <w:b/>
          <w:sz w:val="36"/>
          <w:szCs w:val="36"/>
        </w:rPr>
        <w:t xml:space="preserve">альцеграфия способствует легче перенести адаптацию к дошкольному учреждению, так как </w:t>
      </w:r>
      <w:r w:rsidR="005B7DE8">
        <w:rPr>
          <w:rFonts w:asciiTheme="majorHAnsi" w:hAnsiTheme="majorHAnsi" w:cstheme="minorHAnsi"/>
          <w:b/>
          <w:sz w:val="36"/>
          <w:szCs w:val="36"/>
        </w:rPr>
        <w:t xml:space="preserve">дети </w:t>
      </w:r>
      <w:r w:rsidR="002219A8">
        <w:rPr>
          <w:rFonts w:asciiTheme="majorHAnsi" w:hAnsiTheme="majorHAnsi" w:cstheme="minorHAnsi"/>
          <w:b/>
          <w:sz w:val="36"/>
          <w:szCs w:val="36"/>
        </w:rPr>
        <w:t xml:space="preserve">быстро </w:t>
      </w:r>
      <w:r w:rsidR="002219A8" w:rsidRPr="002219A8">
        <w:rPr>
          <w:rFonts w:asciiTheme="majorHAnsi" w:hAnsiTheme="majorHAnsi" w:cstheme="minorHAnsi"/>
          <w:b/>
          <w:sz w:val="36"/>
          <w:szCs w:val="36"/>
        </w:rPr>
        <w:t>успокаиваются, начинают смотреть с интересом, постепенно увлекаются и начинают рисовать.</w:t>
      </w:r>
      <w:r w:rsidR="009916D7">
        <w:rPr>
          <w:rFonts w:asciiTheme="majorHAnsi" w:hAnsiTheme="majorHAnsi" w:cstheme="minorHAnsi"/>
          <w:b/>
          <w:sz w:val="36"/>
          <w:szCs w:val="36"/>
        </w:rPr>
        <w:t xml:space="preserve"> Б</w:t>
      </w:r>
      <w:r w:rsidR="002219A8">
        <w:rPr>
          <w:rFonts w:asciiTheme="majorHAnsi" w:hAnsiTheme="majorHAnsi" w:cstheme="minorHAnsi"/>
          <w:b/>
          <w:sz w:val="36"/>
          <w:szCs w:val="36"/>
        </w:rPr>
        <w:t xml:space="preserve">лагодаря такой технике рисования как </w:t>
      </w:r>
      <w:r w:rsidR="005B7DE8">
        <w:rPr>
          <w:rFonts w:asciiTheme="majorHAnsi" w:hAnsiTheme="majorHAnsi" w:cstheme="minorHAnsi"/>
          <w:b/>
          <w:sz w:val="36"/>
          <w:szCs w:val="36"/>
        </w:rPr>
        <w:t>«</w:t>
      </w:r>
      <w:r w:rsidR="002219A8">
        <w:rPr>
          <w:rFonts w:asciiTheme="majorHAnsi" w:hAnsiTheme="majorHAnsi" w:cstheme="minorHAnsi"/>
          <w:b/>
          <w:sz w:val="36"/>
          <w:szCs w:val="36"/>
        </w:rPr>
        <w:t>пальцеграфия</w:t>
      </w:r>
      <w:r w:rsidR="005B7DE8">
        <w:rPr>
          <w:rFonts w:asciiTheme="majorHAnsi" w:hAnsiTheme="majorHAnsi" w:cstheme="minorHAnsi"/>
          <w:b/>
          <w:sz w:val="36"/>
          <w:szCs w:val="36"/>
        </w:rPr>
        <w:t>»</w:t>
      </w:r>
      <w:r w:rsidR="002219A8">
        <w:rPr>
          <w:rFonts w:asciiTheme="majorHAnsi" w:hAnsiTheme="majorHAnsi" w:cstheme="minorHAnsi"/>
          <w:b/>
          <w:sz w:val="36"/>
          <w:szCs w:val="36"/>
        </w:rPr>
        <w:t>,</w:t>
      </w:r>
      <w:r w:rsidR="009916D7">
        <w:rPr>
          <w:rFonts w:asciiTheme="majorHAnsi" w:hAnsiTheme="majorHAnsi" w:cstheme="minorHAnsi"/>
          <w:b/>
          <w:sz w:val="36"/>
          <w:szCs w:val="36"/>
        </w:rPr>
        <w:t xml:space="preserve"> у</w:t>
      </w:r>
      <w:r w:rsidR="002219A8">
        <w:rPr>
          <w:rFonts w:asciiTheme="majorHAnsi" w:hAnsiTheme="majorHAnsi" w:cstheme="minorHAnsi"/>
          <w:b/>
          <w:sz w:val="36"/>
          <w:szCs w:val="36"/>
        </w:rPr>
        <w:t xml:space="preserve"> </w:t>
      </w:r>
      <w:r w:rsidR="002219A8" w:rsidRPr="002219A8">
        <w:rPr>
          <w:rFonts w:asciiTheme="majorHAnsi" w:hAnsiTheme="majorHAnsi" w:cstheme="minorHAnsi"/>
          <w:b/>
          <w:sz w:val="36"/>
          <w:szCs w:val="36"/>
        </w:rPr>
        <w:t>детей формируется положительная установка, желание идти в детский сад, и сохраняется положительный настрой в течение дня, и у детей формируется интерес к рисованию.</w:t>
      </w:r>
    </w:p>
    <w:p w:rsidR="002219A8" w:rsidRDefault="009916D7" w:rsidP="005B7DE8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inorHAnsi"/>
          <w:b/>
          <w:sz w:val="36"/>
          <w:szCs w:val="36"/>
        </w:rPr>
      </w:pPr>
      <w:r>
        <w:rPr>
          <w:rFonts w:asciiTheme="majorHAnsi" w:hAnsiTheme="majorHAnsi" w:cstheme="minorHAnsi"/>
          <w:b/>
          <w:sz w:val="36"/>
          <w:szCs w:val="36"/>
        </w:rPr>
        <w:t xml:space="preserve">                  </w:t>
      </w:r>
      <w:r w:rsidR="005B7DE8">
        <w:rPr>
          <w:rFonts w:asciiTheme="majorHAnsi" w:hAnsiTheme="majorHAnsi" w:cstheme="minorHAnsi"/>
          <w:b/>
          <w:sz w:val="36"/>
          <w:szCs w:val="36"/>
        </w:rPr>
        <w:t>РИСУЙТЕ С УДОВОЛЬСТВИЕМ</w:t>
      </w:r>
      <w:r>
        <w:rPr>
          <w:rFonts w:asciiTheme="majorHAnsi" w:hAnsiTheme="majorHAnsi" w:cstheme="minorHAnsi"/>
          <w:b/>
          <w:sz w:val="36"/>
          <w:szCs w:val="36"/>
        </w:rPr>
        <w:t>!</w:t>
      </w:r>
    </w:p>
    <w:sectPr w:rsidR="002219A8" w:rsidSect="00886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C6193A"/>
    <w:rsid w:val="00071FA3"/>
    <w:rsid w:val="000F76E0"/>
    <w:rsid w:val="00105E9C"/>
    <w:rsid w:val="001E4014"/>
    <w:rsid w:val="002219A8"/>
    <w:rsid w:val="004E6E57"/>
    <w:rsid w:val="005B7DE8"/>
    <w:rsid w:val="005D0ADB"/>
    <w:rsid w:val="007324B3"/>
    <w:rsid w:val="00767E18"/>
    <w:rsid w:val="007E1294"/>
    <w:rsid w:val="00886227"/>
    <w:rsid w:val="0097199A"/>
    <w:rsid w:val="009916D7"/>
    <w:rsid w:val="009C5FBD"/>
    <w:rsid w:val="00A4155F"/>
    <w:rsid w:val="00B031C0"/>
    <w:rsid w:val="00BF04BF"/>
    <w:rsid w:val="00C6193A"/>
    <w:rsid w:val="00C95323"/>
    <w:rsid w:val="00CA5DFF"/>
    <w:rsid w:val="00CF013B"/>
    <w:rsid w:val="00D72510"/>
    <w:rsid w:val="00DF336B"/>
    <w:rsid w:val="00EA6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5FBD"/>
    <w:rPr>
      <w:b/>
      <w:bCs/>
    </w:rPr>
  </w:style>
  <w:style w:type="character" w:customStyle="1" w:styleId="apple-converted-space">
    <w:name w:val="apple-converted-space"/>
    <w:basedOn w:val="a0"/>
    <w:rsid w:val="009C5FBD"/>
  </w:style>
  <w:style w:type="paragraph" w:styleId="a5">
    <w:name w:val="Balloon Text"/>
    <w:basedOn w:val="a"/>
    <w:link w:val="a6"/>
    <w:uiPriority w:val="99"/>
    <w:semiHidden/>
    <w:unhideWhenUsed/>
    <w:rsid w:val="009C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3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7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Пользователь</cp:lastModifiedBy>
  <cp:revision>7</cp:revision>
  <dcterms:created xsi:type="dcterms:W3CDTF">2018-01-07T15:58:00Z</dcterms:created>
  <dcterms:modified xsi:type="dcterms:W3CDTF">2018-01-24T07:20:00Z</dcterms:modified>
</cp:coreProperties>
</file>