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92D050"/>
  <w:body>
    <w:p w:rsidR="00A865AE" w:rsidRPr="008D5309" w:rsidRDefault="00A865AE" w:rsidP="00F1011F">
      <w:pPr>
        <w:shd w:val="clear" w:color="auto" w:fill="92D050"/>
        <w:spacing w:after="0" w:line="240" w:lineRule="auto"/>
        <w:jc w:val="center"/>
        <w:textAlignment w:val="baseline"/>
        <w:outlineLvl w:val="0"/>
        <w:rPr>
          <w:rFonts w:ascii="inherit" w:eastAsia="Times New Roman" w:hAnsi="inherit" w:cs="Arial"/>
          <w:b/>
          <w:bCs/>
          <w:color w:val="5B9BD5" w:themeColor="accent1"/>
          <w:kern w:val="36"/>
          <w:sz w:val="53"/>
          <w:szCs w:val="53"/>
          <w:bdr w:val="none" w:sz="0" w:space="0" w:color="auto" w:frame="1"/>
          <w:lang w:eastAsia="ru-RU"/>
        </w:rPr>
      </w:pPr>
      <w:r w:rsidRPr="00A865AE">
        <w:rPr>
          <w:rFonts w:ascii="inherit" w:eastAsia="Times New Roman" w:hAnsi="inherit" w:cs="Arial"/>
          <w:b/>
          <w:bCs/>
          <w:color w:val="5B9BD5" w:themeColor="accent1"/>
          <w:kern w:val="36"/>
          <w:sz w:val="53"/>
          <w:szCs w:val="53"/>
          <w:bdr w:val="none" w:sz="0" w:space="0" w:color="auto" w:frame="1"/>
          <w:lang w:eastAsia="ru-RU"/>
        </w:rPr>
        <w:t>Всемирный день борьбы с туберкулезом</w:t>
      </w:r>
    </w:p>
    <w:p w:rsidR="009B2189" w:rsidRDefault="009B2189" w:rsidP="00F1011F">
      <w:pPr>
        <w:shd w:val="clear" w:color="auto" w:fill="92D050"/>
        <w:spacing w:after="0" w:line="240" w:lineRule="auto"/>
        <w:textAlignment w:val="baseline"/>
        <w:outlineLvl w:val="0"/>
        <w:rPr>
          <w:rFonts w:ascii="inherit" w:eastAsia="Times New Roman" w:hAnsi="inherit" w:cs="Arial"/>
          <w:b/>
          <w:bCs/>
          <w:color w:val="333333"/>
          <w:kern w:val="36"/>
          <w:sz w:val="53"/>
          <w:szCs w:val="53"/>
          <w:bdr w:val="none" w:sz="0" w:space="0" w:color="auto" w:frame="1"/>
          <w:lang w:eastAsia="ru-RU"/>
        </w:rPr>
      </w:pPr>
    </w:p>
    <w:p w:rsidR="009B2189" w:rsidRPr="00A865AE" w:rsidRDefault="008D5309" w:rsidP="00F1011F">
      <w:pPr>
        <w:shd w:val="clear" w:color="auto" w:fill="92D050"/>
        <w:spacing w:after="0" w:line="240" w:lineRule="auto"/>
        <w:textAlignment w:val="baseline"/>
        <w:outlineLvl w:val="0"/>
        <w:rPr>
          <w:rFonts w:ascii="Arial" w:eastAsia="Times New Roman" w:hAnsi="Arial" w:cs="Arial"/>
          <w:b/>
          <w:bCs/>
          <w:color w:val="333333"/>
          <w:kern w:val="36"/>
          <w:sz w:val="24"/>
          <w:szCs w:val="24"/>
          <w:lang w:eastAsia="ru-RU"/>
        </w:rPr>
      </w:pPr>
      <w:r>
        <w:rPr>
          <w:rFonts w:ascii="Arial" w:eastAsia="Times New Roman" w:hAnsi="Arial" w:cs="Arial"/>
          <w:b/>
          <w:bCs/>
          <w:noProof/>
          <w:color w:val="333333"/>
          <w:kern w:val="36"/>
          <w:sz w:val="24"/>
          <w:szCs w:val="24"/>
          <w:lang w:eastAsia="ru-RU"/>
        </w:rPr>
        <w:drawing>
          <wp:inline distT="0" distB="0" distL="0" distR="0">
            <wp:extent cx="7199630" cy="5400040"/>
            <wp:effectExtent l="0" t="0" r="127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туб.jpg"/>
                    <pic:cNvPicPr/>
                  </pic:nvPicPr>
                  <pic:blipFill>
                    <a:blip r:embed="rId5">
                      <a:extLst>
                        <a:ext uri="{28A0092B-C50C-407E-A947-70E740481C1C}">
                          <a14:useLocalDpi xmlns:a14="http://schemas.microsoft.com/office/drawing/2010/main" val="0"/>
                        </a:ext>
                      </a:extLst>
                    </a:blip>
                    <a:stretch>
                      <a:fillRect/>
                    </a:stretch>
                  </pic:blipFill>
                  <pic:spPr>
                    <a:xfrm>
                      <a:off x="0" y="0"/>
                      <a:ext cx="7199630" cy="5400040"/>
                    </a:xfrm>
                    <a:prstGeom prst="rect">
                      <a:avLst/>
                    </a:prstGeom>
                  </pic:spPr>
                </pic:pic>
              </a:graphicData>
            </a:graphic>
          </wp:inline>
        </w:drawing>
      </w:r>
    </w:p>
    <w:p w:rsidR="009B2189" w:rsidRPr="00A865AE" w:rsidRDefault="009B2189" w:rsidP="00F1011F">
      <w:pPr>
        <w:shd w:val="clear" w:color="auto" w:fill="92D050"/>
        <w:spacing w:after="0" w:line="240" w:lineRule="auto"/>
        <w:textAlignment w:val="baseline"/>
        <w:rPr>
          <w:rFonts w:ascii="inherit" w:eastAsia="Times New Roman" w:hAnsi="inherit" w:cs="Arial"/>
          <w:color w:val="333333"/>
          <w:sz w:val="24"/>
          <w:szCs w:val="24"/>
          <w:lang w:eastAsia="ru-RU"/>
        </w:rPr>
      </w:pPr>
    </w:p>
    <w:p w:rsidR="00A865AE" w:rsidRPr="00A865AE" w:rsidRDefault="0087736F" w:rsidP="00F1011F">
      <w:pPr>
        <w:shd w:val="clear" w:color="auto" w:fill="92D050"/>
        <w:spacing w:after="0" w:line="240" w:lineRule="auto"/>
        <w:textAlignment w:val="baseline"/>
        <w:rPr>
          <w:rFonts w:ascii="Times New Roman" w:eastAsia="Times New Roman" w:hAnsi="Times New Roman" w:cs="Times New Roman"/>
          <w:color w:val="4472C4" w:themeColor="accent5"/>
          <w:sz w:val="24"/>
          <w:szCs w:val="24"/>
          <w:lang w:eastAsia="ru-RU"/>
        </w:rPr>
      </w:pPr>
      <w:r>
        <w:rPr>
          <w:rFonts w:ascii="Times New Roman" w:eastAsia="Times New Roman" w:hAnsi="Times New Roman" w:cs="Times New Roman"/>
          <w:color w:val="4472C4" w:themeColor="accent5"/>
          <w:sz w:val="24"/>
          <w:szCs w:val="24"/>
          <w:lang w:eastAsia="ru-RU"/>
        </w:rPr>
        <w:t xml:space="preserve">               </w:t>
      </w:r>
      <w:r w:rsidR="00A865AE" w:rsidRPr="00A865AE">
        <w:rPr>
          <w:rFonts w:ascii="Times New Roman" w:eastAsia="Times New Roman" w:hAnsi="Times New Roman" w:cs="Times New Roman"/>
          <w:color w:val="4472C4" w:themeColor="accent5"/>
          <w:sz w:val="24"/>
          <w:szCs w:val="24"/>
          <w:lang w:eastAsia="ru-RU"/>
        </w:rPr>
        <w:t>24 марта во всем мире проводится </w:t>
      </w:r>
      <w:hyperlink r:id="rId6" w:tgtFrame="_blank" w:history="1">
        <w:r w:rsidR="00A865AE" w:rsidRPr="00A865AE">
          <w:rPr>
            <w:rFonts w:ascii="Times New Roman" w:eastAsia="Times New Roman" w:hAnsi="Times New Roman" w:cs="Times New Roman"/>
            <w:color w:val="4472C4" w:themeColor="accent5"/>
            <w:sz w:val="24"/>
            <w:szCs w:val="24"/>
            <w:bdr w:val="none" w:sz="0" w:space="0" w:color="auto" w:frame="1"/>
            <w:lang w:eastAsia="ru-RU"/>
          </w:rPr>
          <w:t>Всемирный день борьбы с туберкулезом</w:t>
        </w:r>
      </w:hyperlink>
      <w:r w:rsidR="00A865AE" w:rsidRPr="00A865AE">
        <w:rPr>
          <w:rFonts w:ascii="Times New Roman" w:eastAsia="Times New Roman" w:hAnsi="Times New Roman" w:cs="Times New Roman"/>
          <w:color w:val="4472C4" w:themeColor="accent5"/>
          <w:sz w:val="24"/>
          <w:szCs w:val="24"/>
          <w:lang w:eastAsia="ru-RU"/>
        </w:rPr>
        <w:t> призванный привлечь внимание общества к этому опасному легочному заболеванию.</w:t>
      </w:r>
    </w:p>
    <w:p w:rsidR="00A865AE" w:rsidRPr="0087736F" w:rsidRDefault="0087736F" w:rsidP="00F1011F">
      <w:pPr>
        <w:shd w:val="clear" w:color="auto" w:fill="92D050"/>
        <w:spacing w:after="0" w:line="240" w:lineRule="auto"/>
        <w:textAlignment w:val="baseline"/>
        <w:rPr>
          <w:rFonts w:ascii="Times New Roman" w:eastAsia="Times New Roman" w:hAnsi="Times New Roman" w:cs="Times New Roman"/>
          <w:color w:val="4472C4" w:themeColor="accent5"/>
          <w:sz w:val="24"/>
          <w:szCs w:val="24"/>
          <w:lang w:eastAsia="ru-RU"/>
        </w:rPr>
      </w:pPr>
      <w:r>
        <w:rPr>
          <w:rFonts w:ascii="Times New Roman" w:eastAsia="Times New Roman" w:hAnsi="Times New Roman" w:cs="Times New Roman"/>
          <w:color w:val="4472C4" w:themeColor="accent5"/>
          <w:sz w:val="24"/>
          <w:szCs w:val="24"/>
          <w:lang w:eastAsia="ru-RU"/>
        </w:rPr>
        <w:t xml:space="preserve">          </w:t>
      </w:r>
      <w:r w:rsidR="00A865AE" w:rsidRPr="00A865AE">
        <w:rPr>
          <w:rFonts w:ascii="Times New Roman" w:eastAsia="Times New Roman" w:hAnsi="Times New Roman" w:cs="Times New Roman"/>
          <w:color w:val="4472C4" w:themeColor="accent5"/>
          <w:sz w:val="24"/>
          <w:szCs w:val="24"/>
          <w:lang w:eastAsia="ru-RU"/>
        </w:rPr>
        <w:t xml:space="preserve">Всемирный день борьбы с туберкулезом был учрежден Всемирной организацией здравоохранения (ВОЗ) и Международным союзом борьбы с туберкулезом и легочными </w:t>
      </w:r>
      <w:proofErr w:type="gramStart"/>
      <w:r w:rsidR="00A865AE" w:rsidRPr="00A865AE">
        <w:rPr>
          <w:rFonts w:ascii="Times New Roman" w:eastAsia="Times New Roman" w:hAnsi="Times New Roman" w:cs="Times New Roman"/>
          <w:color w:val="4472C4" w:themeColor="accent5"/>
          <w:sz w:val="24"/>
          <w:szCs w:val="24"/>
          <w:lang w:eastAsia="ru-RU"/>
        </w:rPr>
        <w:t>заболеваниями  в</w:t>
      </w:r>
      <w:proofErr w:type="gramEnd"/>
      <w:r w:rsidR="00A865AE" w:rsidRPr="00A865AE">
        <w:rPr>
          <w:rFonts w:ascii="Times New Roman" w:eastAsia="Times New Roman" w:hAnsi="Times New Roman" w:cs="Times New Roman"/>
          <w:color w:val="4472C4" w:themeColor="accent5"/>
          <w:sz w:val="24"/>
          <w:szCs w:val="24"/>
          <w:lang w:eastAsia="ru-RU"/>
        </w:rPr>
        <w:t> 1982 году. Выбор даты был приурочен к 100-летию со дня открытия возбудителя туберкулеза — палочки Коха. С 1998 года Всемирный день борьбы с туберкулезом </w:t>
      </w:r>
      <w:hyperlink r:id="rId7" w:tgtFrame="_blank" w:history="1">
        <w:r w:rsidR="00A865AE" w:rsidRPr="00A865AE">
          <w:rPr>
            <w:rFonts w:ascii="Times New Roman" w:eastAsia="Times New Roman" w:hAnsi="Times New Roman" w:cs="Times New Roman"/>
            <w:color w:val="4472C4" w:themeColor="accent5"/>
            <w:sz w:val="24"/>
            <w:szCs w:val="24"/>
            <w:bdr w:val="none" w:sz="0" w:space="0" w:color="auto" w:frame="1"/>
            <w:lang w:eastAsia="ru-RU"/>
          </w:rPr>
          <w:t>получил официальную поддержку</w:t>
        </w:r>
        <w:r w:rsidR="009B2189" w:rsidRPr="0087736F">
          <w:rPr>
            <w:rFonts w:ascii="Times New Roman" w:eastAsia="Times New Roman" w:hAnsi="Times New Roman" w:cs="Times New Roman"/>
            <w:color w:val="4472C4" w:themeColor="accent5"/>
            <w:sz w:val="24"/>
            <w:szCs w:val="24"/>
            <w:bdr w:val="none" w:sz="0" w:space="0" w:color="auto" w:frame="1"/>
            <w:lang w:eastAsia="ru-RU"/>
          </w:rPr>
          <w:t>.</w:t>
        </w:r>
        <w:r w:rsidR="00A865AE" w:rsidRPr="00A865AE">
          <w:rPr>
            <w:rFonts w:ascii="Times New Roman" w:eastAsia="Times New Roman" w:hAnsi="Times New Roman" w:cs="Times New Roman"/>
            <w:color w:val="4472C4" w:themeColor="accent5"/>
            <w:sz w:val="24"/>
            <w:szCs w:val="24"/>
            <w:bdr w:val="none" w:sz="0" w:space="0" w:color="auto" w:frame="1"/>
            <w:lang w:eastAsia="ru-RU"/>
          </w:rPr>
          <w:t> </w:t>
        </w:r>
      </w:hyperlink>
    </w:p>
    <w:p w:rsidR="009B2189" w:rsidRPr="00A865AE" w:rsidRDefault="009B2189" w:rsidP="00F1011F">
      <w:pPr>
        <w:shd w:val="clear" w:color="auto" w:fill="92D050"/>
        <w:spacing w:after="0" w:line="240" w:lineRule="auto"/>
        <w:textAlignment w:val="baseline"/>
        <w:rPr>
          <w:rFonts w:ascii="Times New Roman" w:eastAsia="Times New Roman" w:hAnsi="Times New Roman" w:cs="Times New Roman"/>
          <w:color w:val="333333"/>
          <w:sz w:val="24"/>
          <w:szCs w:val="24"/>
          <w:lang w:eastAsia="ru-RU"/>
        </w:rPr>
      </w:pPr>
    </w:p>
    <w:p w:rsidR="00A865AE" w:rsidRPr="00A865AE" w:rsidRDefault="009B2189" w:rsidP="00F1011F">
      <w:pPr>
        <w:shd w:val="clear" w:color="auto" w:fill="92D050"/>
        <w:spacing w:after="150" w:line="240" w:lineRule="auto"/>
        <w:rPr>
          <w:rFonts w:ascii="Times New Roman" w:eastAsia="Times New Roman" w:hAnsi="Times New Roman" w:cs="Times New Roman"/>
          <w:color w:val="516D7B"/>
          <w:sz w:val="24"/>
          <w:szCs w:val="24"/>
          <w:lang w:eastAsia="ru-RU"/>
        </w:rPr>
      </w:pPr>
      <w:r>
        <w:rPr>
          <w:rFonts w:ascii="Times New Roman" w:eastAsia="Times New Roman" w:hAnsi="Times New Roman" w:cs="Times New Roman"/>
          <w:b/>
          <w:bCs/>
          <w:color w:val="516D7B"/>
          <w:sz w:val="24"/>
          <w:szCs w:val="24"/>
          <w:lang w:eastAsia="ru-RU"/>
        </w:rPr>
        <w:t xml:space="preserve">               </w:t>
      </w:r>
      <w:r w:rsidR="00A865AE" w:rsidRPr="00A865AE">
        <w:rPr>
          <w:rFonts w:ascii="Times New Roman" w:eastAsia="Times New Roman" w:hAnsi="Times New Roman" w:cs="Times New Roman"/>
          <w:b/>
          <w:bCs/>
          <w:color w:val="516D7B"/>
          <w:sz w:val="24"/>
          <w:szCs w:val="24"/>
          <w:lang w:eastAsia="ru-RU"/>
        </w:rPr>
        <w:t>Туберкулез </w:t>
      </w:r>
      <w:r w:rsidR="00A865AE" w:rsidRPr="00A865AE">
        <w:rPr>
          <w:rFonts w:ascii="Times New Roman" w:eastAsia="Times New Roman" w:hAnsi="Times New Roman" w:cs="Times New Roman"/>
          <w:color w:val="516D7B"/>
          <w:sz w:val="24"/>
          <w:szCs w:val="24"/>
          <w:lang w:eastAsia="ru-RU"/>
        </w:rPr>
        <w:t xml:space="preserve">– одна из древнейших болезней человечества. Подтверждением этого являются археологические находки: туберкулезное поражение позвонков было найдено у египетских мумий. Греки называли это заболевание </w:t>
      </w:r>
      <w:proofErr w:type="spellStart"/>
      <w:proofErr w:type="gramStart"/>
      <w:r w:rsidR="00A865AE" w:rsidRPr="00A865AE">
        <w:rPr>
          <w:rFonts w:ascii="Times New Roman" w:eastAsia="Times New Roman" w:hAnsi="Times New Roman" w:cs="Times New Roman"/>
          <w:color w:val="516D7B"/>
          <w:sz w:val="24"/>
          <w:szCs w:val="24"/>
          <w:lang w:eastAsia="ru-RU"/>
        </w:rPr>
        <w:t>phtisis</w:t>
      </w:r>
      <w:proofErr w:type="spellEnd"/>
      <w:r w:rsidR="00A865AE" w:rsidRPr="00A865AE">
        <w:rPr>
          <w:rFonts w:ascii="Times New Roman" w:eastAsia="Times New Roman" w:hAnsi="Times New Roman" w:cs="Times New Roman"/>
          <w:color w:val="516D7B"/>
          <w:sz w:val="24"/>
          <w:szCs w:val="24"/>
          <w:lang w:eastAsia="ru-RU"/>
        </w:rPr>
        <w:t xml:space="preserve"> ,</w:t>
      </w:r>
      <w:proofErr w:type="gramEnd"/>
      <w:r w:rsidR="00A865AE" w:rsidRPr="00A865AE">
        <w:rPr>
          <w:rFonts w:ascii="Times New Roman" w:eastAsia="Times New Roman" w:hAnsi="Times New Roman" w:cs="Times New Roman"/>
          <w:color w:val="516D7B"/>
          <w:sz w:val="24"/>
          <w:szCs w:val="24"/>
          <w:lang w:eastAsia="ru-RU"/>
        </w:rPr>
        <w:t xml:space="preserve"> что переводится как «истощение», «чахотка». От этого слова происходит и современное название науки, изучающей туберкулез – фтизиатрия; а специалисты, изучающие туберкулез, называются </w:t>
      </w:r>
      <w:r w:rsidR="00A865AE" w:rsidRPr="00A865AE">
        <w:rPr>
          <w:rFonts w:ascii="Times New Roman" w:eastAsia="Times New Roman" w:hAnsi="Times New Roman" w:cs="Times New Roman"/>
          <w:b/>
          <w:bCs/>
          <w:color w:val="516D7B"/>
          <w:sz w:val="24"/>
          <w:szCs w:val="24"/>
          <w:lang w:eastAsia="ru-RU"/>
        </w:rPr>
        <w:t>фтизиатрами</w:t>
      </w:r>
      <w:r w:rsidR="00A865AE" w:rsidRPr="00A865AE">
        <w:rPr>
          <w:rFonts w:ascii="Times New Roman" w:eastAsia="Times New Roman" w:hAnsi="Times New Roman" w:cs="Times New Roman"/>
          <w:color w:val="516D7B"/>
          <w:sz w:val="24"/>
          <w:szCs w:val="24"/>
          <w:lang w:eastAsia="ru-RU"/>
        </w:rPr>
        <w:t>.</w:t>
      </w:r>
    </w:p>
    <w:p w:rsidR="00A865AE" w:rsidRPr="00A865AE" w:rsidRDefault="009B2189" w:rsidP="00F1011F">
      <w:pPr>
        <w:shd w:val="clear" w:color="auto" w:fill="92D050"/>
        <w:spacing w:after="150" w:line="240" w:lineRule="auto"/>
        <w:rPr>
          <w:rFonts w:ascii="Times New Roman" w:eastAsia="Times New Roman" w:hAnsi="Times New Roman" w:cs="Times New Roman"/>
          <w:color w:val="516D7B"/>
          <w:sz w:val="24"/>
          <w:szCs w:val="24"/>
          <w:lang w:eastAsia="ru-RU"/>
        </w:rPr>
      </w:pPr>
      <w:r>
        <w:rPr>
          <w:rFonts w:ascii="Times New Roman" w:eastAsia="Times New Roman" w:hAnsi="Times New Roman" w:cs="Times New Roman"/>
          <w:color w:val="516D7B"/>
          <w:sz w:val="24"/>
          <w:szCs w:val="24"/>
          <w:lang w:eastAsia="ru-RU"/>
        </w:rPr>
        <w:t xml:space="preserve">           </w:t>
      </w:r>
      <w:r w:rsidR="00A865AE" w:rsidRPr="00A865AE">
        <w:rPr>
          <w:rFonts w:ascii="Times New Roman" w:eastAsia="Times New Roman" w:hAnsi="Times New Roman" w:cs="Times New Roman"/>
          <w:color w:val="516D7B"/>
          <w:sz w:val="24"/>
          <w:szCs w:val="24"/>
          <w:lang w:eastAsia="ru-RU"/>
        </w:rPr>
        <w:t>В XVII - XVIII веках, в период урбанизации и резкого развития промышленности, заболеваемость туберкулезом приобрела в Европе характер эпидемии. В 1650 году 20% смертей среди жителей Англии и Уэльса было обусловлено туберкулезом.</w:t>
      </w:r>
    </w:p>
    <w:p w:rsidR="00A865AE" w:rsidRPr="00A865AE" w:rsidRDefault="009B2189" w:rsidP="00F1011F">
      <w:pPr>
        <w:shd w:val="clear" w:color="auto" w:fill="92D050"/>
        <w:spacing w:after="150" w:line="240" w:lineRule="auto"/>
        <w:rPr>
          <w:rFonts w:ascii="Times New Roman" w:eastAsia="Times New Roman" w:hAnsi="Times New Roman" w:cs="Times New Roman"/>
          <w:color w:val="516D7B"/>
          <w:sz w:val="24"/>
          <w:szCs w:val="24"/>
          <w:lang w:eastAsia="ru-RU"/>
        </w:rPr>
      </w:pPr>
      <w:r>
        <w:rPr>
          <w:rFonts w:ascii="Times New Roman" w:eastAsia="Times New Roman" w:hAnsi="Times New Roman" w:cs="Times New Roman"/>
          <w:color w:val="516D7B"/>
          <w:sz w:val="24"/>
          <w:szCs w:val="24"/>
          <w:lang w:eastAsia="ru-RU"/>
        </w:rPr>
        <w:t xml:space="preserve">                  </w:t>
      </w:r>
      <w:r w:rsidR="00A865AE" w:rsidRPr="00A865AE">
        <w:rPr>
          <w:rFonts w:ascii="Times New Roman" w:eastAsia="Times New Roman" w:hAnsi="Times New Roman" w:cs="Times New Roman"/>
          <w:color w:val="516D7B"/>
          <w:sz w:val="24"/>
          <w:szCs w:val="24"/>
          <w:lang w:eastAsia="ru-RU"/>
        </w:rPr>
        <w:t xml:space="preserve">Однако о причине заболевания точно не было известно вплоть до 1882 года, когда Роберт Кох обнаружил возбудителя этого заболевания – бактерию </w:t>
      </w:r>
      <w:proofErr w:type="spellStart"/>
      <w:r w:rsidR="00A865AE" w:rsidRPr="00A865AE">
        <w:rPr>
          <w:rFonts w:ascii="Times New Roman" w:eastAsia="Times New Roman" w:hAnsi="Times New Roman" w:cs="Times New Roman"/>
          <w:color w:val="516D7B"/>
          <w:sz w:val="24"/>
          <w:szCs w:val="24"/>
          <w:lang w:eastAsia="ru-RU"/>
        </w:rPr>
        <w:t>Mycobacterium</w:t>
      </w:r>
      <w:proofErr w:type="spellEnd"/>
      <w:r w:rsidR="00A865AE" w:rsidRPr="00A865AE">
        <w:rPr>
          <w:rFonts w:ascii="Times New Roman" w:eastAsia="Times New Roman" w:hAnsi="Times New Roman" w:cs="Times New Roman"/>
          <w:color w:val="516D7B"/>
          <w:sz w:val="24"/>
          <w:szCs w:val="24"/>
          <w:lang w:eastAsia="ru-RU"/>
        </w:rPr>
        <w:t xml:space="preserve"> </w:t>
      </w:r>
      <w:proofErr w:type="spellStart"/>
      <w:proofErr w:type="gramStart"/>
      <w:r w:rsidR="00A865AE" w:rsidRPr="00A865AE">
        <w:rPr>
          <w:rFonts w:ascii="Times New Roman" w:eastAsia="Times New Roman" w:hAnsi="Times New Roman" w:cs="Times New Roman"/>
          <w:color w:val="516D7B"/>
          <w:sz w:val="24"/>
          <w:szCs w:val="24"/>
          <w:lang w:eastAsia="ru-RU"/>
        </w:rPr>
        <w:t>tuberculosis</w:t>
      </w:r>
      <w:proofErr w:type="spellEnd"/>
      <w:r w:rsidR="00A865AE" w:rsidRPr="00A865AE">
        <w:rPr>
          <w:rFonts w:ascii="Times New Roman" w:eastAsia="Times New Roman" w:hAnsi="Times New Roman" w:cs="Times New Roman"/>
          <w:color w:val="516D7B"/>
          <w:sz w:val="24"/>
          <w:szCs w:val="24"/>
          <w:lang w:eastAsia="ru-RU"/>
        </w:rPr>
        <w:t xml:space="preserve"> ,</w:t>
      </w:r>
      <w:proofErr w:type="gramEnd"/>
      <w:r w:rsidR="00A865AE" w:rsidRPr="00A865AE">
        <w:rPr>
          <w:rFonts w:ascii="Times New Roman" w:eastAsia="Times New Roman" w:hAnsi="Times New Roman" w:cs="Times New Roman"/>
          <w:color w:val="516D7B"/>
          <w:sz w:val="24"/>
          <w:szCs w:val="24"/>
          <w:lang w:eastAsia="ru-RU"/>
        </w:rPr>
        <w:t xml:space="preserve"> которую до сих пор называют палочкой Коха.</w:t>
      </w:r>
    </w:p>
    <w:p w:rsidR="00F85C24" w:rsidRDefault="009B2189" w:rsidP="008D5309">
      <w:pPr>
        <w:shd w:val="clear" w:color="auto" w:fill="92D050"/>
        <w:spacing w:after="150" w:line="240" w:lineRule="auto"/>
        <w:rPr>
          <w:rFonts w:ascii="Times New Roman" w:eastAsia="Times New Roman" w:hAnsi="Times New Roman" w:cs="Times New Roman"/>
          <w:color w:val="516D7B"/>
          <w:sz w:val="24"/>
          <w:szCs w:val="24"/>
          <w:lang w:eastAsia="ru-RU"/>
        </w:rPr>
      </w:pPr>
      <w:r>
        <w:rPr>
          <w:rFonts w:ascii="Times New Roman" w:eastAsia="Times New Roman" w:hAnsi="Times New Roman" w:cs="Times New Roman"/>
          <w:color w:val="516D7B"/>
          <w:sz w:val="24"/>
          <w:szCs w:val="24"/>
          <w:lang w:eastAsia="ru-RU"/>
        </w:rPr>
        <w:t xml:space="preserve">       </w:t>
      </w:r>
      <w:r w:rsidR="00A865AE" w:rsidRPr="00A865AE">
        <w:rPr>
          <w:rFonts w:ascii="Times New Roman" w:eastAsia="Times New Roman" w:hAnsi="Times New Roman" w:cs="Times New Roman"/>
          <w:color w:val="516D7B"/>
          <w:sz w:val="24"/>
          <w:szCs w:val="24"/>
          <w:lang w:eastAsia="ru-RU"/>
        </w:rPr>
        <w:t xml:space="preserve">В первой половине ХХ века заболеваемость туберкулезом в развитых странах стала снижаться, несмотря на отсутствие эффективных методов лечения, что было обусловлено улучшением социально-экономических условий жизни, а также изоляцией больных. Однако к 80-м годам ХХ века в развитых странах был вновь </w:t>
      </w:r>
      <w:r w:rsidR="00A865AE" w:rsidRPr="00A865AE">
        <w:rPr>
          <w:rFonts w:ascii="Times New Roman" w:eastAsia="Times New Roman" w:hAnsi="Times New Roman" w:cs="Times New Roman"/>
          <w:color w:val="516D7B"/>
          <w:sz w:val="24"/>
          <w:szCs w:val="24"/>
          <w:lang w:eastAsia="ru-RU"/>
        </w:rPr>
        <w:lastRenderedPageBreak/>
        <w:t>зарегистрирован подъем заболеваемости туберкулезом. Эксперты ВОЗ объясняют это распространением ВИЧ-инфекции, наплывом иммигрантов из неблагополучных по </w:t>
      </w:r>
      <w:r w:rsidR="00A865AE" w:rsidRPr="00A865AE">
        <w:rPr>
          <w:rFonts w:ascii="Times New Roman" w:eastAsia="Times New Roman" w:hAnsi="Times New Roman" w:cs="Times New Roman"/>
          <w:i/>
          <w:iCs/>
          <w:color w:val="516D7B"/>
          <w:sz w:val="24"/>
          <w:szCs w:val="24"/>
          <w:lang w:eastAsia="ru-RU"/>
        </w:rPr>
        <w:t>туберкулезу</w:t>
      </w:r>
      <w:r w:rsidR="00A865AE" w:rsidRPr="00A865AE">
        <w:rPr>
          <w:rFonts w:ascii="Times New Roman" w:eastAsia="Times New Roman" w:hAnsi="Times New Roman" w:cs="Times New Roman"/>
          <w:color w:val="516D7B"/>
          <w:sz w:val="24"/>
          <w:szCs w:val="24"/>
          <w:lang w:eastAsia="ru-RU"/>
        </w:rPr>
        <w:t xml:space="preserve"> стран, а также социальными факторами – нищетой, бродяжничеством, наркоманией. В ряде мест (в том числе в России) ситуация усугубилась значительным снижением контроля органов здравоохранения за туберкулезом. В России подъем заболеваемости туберкулезом начался в 1991 году и достиг максимального значения – 83 человека на 100 </w:t>
      </w:r>
      <w:proofErr w:type="spellStart"/>
      <w:r w:rsidR="00A865AE" w:rsidRPr="00A865AE">
        <w:rPr>
          <w:rFonts w:ascii="Times New Roman" w:eastAsia="Times New Roman" w:hAnsi="Times New Roman" w:cs="Times New Roman"/>
          <w:color w:val="516D7B"/>
          <w:sz w:val="24"/>
          <w:szCs w:val="24"/>
          <w:lang w:eastAsia="ru-RU"/>
        </w:rPr>
        <w:t>тыс</w:t>
      </w:r>
      <w:proofErr w:type="spellEnd"/>
      <w:r w:rsidR="00A865AE" w:rsidRPr="00A865AE">
        <w:rPr>
          <w:rFonts w:ascii="Times New Roman" w:eastAsia="Times New Roman" w:hAnsi="Times New Roman" w:cs="Times New Roman"/>
          <w:color w:val="516D7B"/>
          <w:sz w:val="24"/>
          <w:szCs w:val="24"/>
          <w:lang w:eastAsia="ru-RU"/>
        </w:rPr>
        <w:t xml:space="preserve"> населения - в 2000 году, с тех пор уровень заболеваемости не снижается. В настоящее время Россия относится к 22-м странам с самой высокой заболеваемостью туберкулезом.</w:t>
      </w:r>
    </w:p>
    <w:p w:rsidR="00F85C24" w:rsidRPr="00F85C24" w:rsidRDefault="00A865AE" w:rsidP="008D5309">
      <w:pPr>
        <w:shd w:val="clear" w:color="auto" w:fill="92D050"/>
        <w:spacing w:after="150" w:line="240" w:lineRule="auto"/>
        <w:rPr>
          <w:rFonts w:ascii="Times New Roman" w:eastAsia="Times New Roman" w:hAnsi="Times New Roman" w:cs="Times New Roman"/>
          <w:b/>
          <w:bCs/>
          <w:color w:val="5B9BD5" w:themeColor="accent1"/>
          <w:sz w:val="24"/>
          <w:szCs w:val="24"/>
          <w:lang w:eastAsia="ru-RU"/>
        </w:rPr>
      </w:pPr>
      <w:r w:rsidRPr="00F85C24">
        <w:rPr>
          <w:rFonts w:ascii="Times New Roman" w:eastAsia="Times New Roman" w:hAnsi="Times New Roman" w:cs="Times New Roman"/>
          <w:b/>
          <w:bCs/>
          <w:color w:val="5B9BD5" w:themeColor="accent1"/>
          <w:sz w:val="24"/>
          <w:szCs w:val="24"/>
          <w:lang w:eastAsia="ru-RU"/>
        </w:rPr>
        <w:t>Возбудитель туберкулеза</w:t>
      </w:r>
    </w:p>
    <w:p w:rsidR="008D5309" w:rsidRPr="00A865AE" w:rsidRDefault="00F85C24" w:rsidP="00F85C24">
      <w:pPr>
        <w:shd w:val="clear" w:color="auto" w:fill="92D050"/>
        <w:spacing w:after="150" w:line="240" w:lineRule="auto"/>
        <w:rPr>
          <w:rFonts w:ascii="Times New Roman" w:eastAsia="Times New Roman" w:hAnsi="Times New Roman" w:cs="Times New Roman"/>
          <w:b/>
          <w:bCs/>
          <w:color w:val="3A9C63"/>
          <w:sz w:val="24"/>
          <w:szCs w:val="24"/>
          <w:lang w:eastAsia="ru-RU"/>
        </w:rPr>
      </w:pPr>
      <w:r>
        <w:rPr>
          <w:rFonts w:ascii="Times New Roman" w:eastAsia="Times New Roman" w:hAnsi="Times New Roman" w:cs="Times New Roman"/>
          <w:b/>
          <w:bCs/>
          <w:color w:val="3A9C63"/>
          <w:sz w:val="24"/>
          <w:szCs w:val="24"/>
          <w:lang w:eastAsia="ru-RU"/>
        </w:rPr>
        <w:t xml:space="preserve">                             </w:t>
      </w:r>
      <w:r>
        <w:rPr>
          <w:rFonts w:ascii="Times New Roman" w:eastAsia="Times New Roman" w:hAnsi="Times New Roman" w:cs="Times New Roman"/>
          <w:b/>
          <w:bCs/>
          <w:noProof/>
          <w:color w:val="3A9C63"/>
          <w:sz w:val="24"/>
          <w:szCs w:val="24"/>
          <w:lang w:eastAsia="ru-RU"/>
        </w:rPr>
        <w:t xml:space="preserve">    </w:t>
      </w:r>
      <w:r>
        <w:rPr>
          <w:rFonts w:ascii="Times New Roman" w:eastAsia="Times New Roman" w:hAnsi="Times New Roman" w:cs="Times New Roman"/>
          <w:b/>
          <w:bCs/>
          <w:color w:val="3A9C63"/>
          <w:sz w:val="24"/>
          <w:szCs w:val="24"/>
          <w:lang w:eastAsia="ru-RU"/>
        </w:rPr>
        <w:t xml:space="preserve">                </w:t>
      </w:r>
      <w:r>
        <w:rPr>
          <w:rFonts w:ascii="Times New Roman" w:eastAsia="Times New Roman" w:hAnsi="Times New Roman" w:cs="Times New Roman"/>
          <w:b/>
          <w:bCs/>
          <w:noProof/>
          <w:color w:val="3A9C63"/>
          <w:sz w:val="24"/>
          <w:szCs w:val="24"/>
          <w:lang w:eastAsia="ru-RU"/>
        </w:rPr>
        <w:t xml:space="preserve">   </w:t>
      </w:r>
      <w:r>
        <w:rPr>
          <w:rFonts w:ascii="Times New Roman" w:eastAsia="Times New Roman" w:hAnsi="Times New Roman" w:cs="Times New Roman"/>
          <w:b/>
          <w:bCs/>
          <w:noProof/>
          <w:color w:val="3A9C63"/>
          <w:sz w:val="24"/>
          <w:szCs w:val="24"/>
          <w:lang w:eastAsia="ru-RU"/>
        </w:rPr>
        <w:drawing>
          <wp:inline distT="0" distB="0" distL="0" distR="0" wp14:anchorId="24B9DE9E" wp14:editId="099E0A06">
            <wp:extent cx="7077075" cy="43338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туб 4.jpg"/>
                    <pic:cNvPicPr/>
                  </pic:nvPicPr>
                  <pic:blipFill>
                    <a:blip r:embed="rId8">
                      <a:extLst>
                        <a:ext uri="{28A0092B-C50C-407E-A947-70E740481C1C}">
                          <a14:useLocalDpi xmlns:a14="http://schemas.microsoft.com/office/drawing/2010/main" val="0"/>
                        </a:ext>
                      </a:extLst>
                    </a:blip>
                    <a:stretch>
                      <a:fillRect/>
                    </a:stretch>
                  </pic:blipFill>
                  <pic:spPr>
                    <a:xfrm>
                      <a:off x="0" y="0"/>
                      <a:ext cx="7077075" cy="4333875"/>
                    </a:xfrm>
                    <a:prstGeom prst="rect">
                      <a:avLst/>
                    </a:prstGeom>
                  </pic:spPr>
                </pic:pic>
              </a:graphicData>
            </a:graphic>
          </wp:inline>
        </w:drawing>
      </w:r>
      <w:r>
        <w:rPr>
          <w:rFonts w:ascii="Times New Roman" w:eastAsia="Times New Roman" w:hAnsi="Times New Roman" w:cs="Times New Roman"/>
          <w:b/>
          <w:bCs/>
          <w:color w:val="3A9C63"/>
          <w:sz w:val="24"/>
          <w:szCs w:val="24"/>
          <w:lang w:eastAsia="ru-RU"/>
        </w:rPr>
        <w:t xml:space="preserve">            </w:t>
      </w:r>
      <w:r>
        <w:rPr>
          <w:rFonts w:ascii="inherit" w:eastAsia="Times New Roman" w:hAnsi="inherit" w:cs="Arial"/>
          <w:noProof/>
          <w:color w:val="333333"/>
          <w:sz w:val="24"/>
          <w:szCs w:val="24"/>
          <w:lang w:eastAsia="ru-RU"/>
        </w:rPr>
        <w:t xml:space="preserve">                </w:t>
      </w:r>
    </w:p>
    <w:p w:rsidR="00A865AE" w:rsidRPr="00A865AE" w:rsidRDefault="00F85C24" w:rsidP="00F1011F">
      <w:pPr>
        <w:shd w:val="clear" w:color="auto" w:fill="92D050"/>
        <w:spacing w:after="150" w:line="240" w:lineRule="auto"/>
        <w:rPr>
          <w:rFonts w:ascii="Times New Roman" w:eastAsia="Times New Roman" w:hAnsi="Times New Roman" w:cs="Times New Roman"/>
          <w:color w:val="516D7B"/>
          <w:sz w:val="24"/>
          <w:szCs w:val="24"/>
          <w:lang w:eastAsia="ru-RU"/>
        </w:rPr>
      </w:pPr>
      <w:r>
        <w:rPr>
          <w:rFonts w:ascii="Times New Roman" w:eastAsia="Times New Roman" w:hAnsi="Times New Roman" w:cs="Times New Roman"/>
          <w:color w:val="516D7B"/>
          <w:sz w:val="24"/>
          <w:szCs w:val="24"/>
          <w:lang w:eastAsia="ru-RU"/>
        </w:rPr>
        <w:t xml:space="preserve">           </w:t>
      </w:r>
      <w:r w:rsidR="00A865AE" w:rsidRPr="00A865AE">
        <w:rPr>
          <w:rFonts w:ascii="Times New Roman" w:eastAsia="Times New Roman" w:hAnsi="Times New Roman" w:cs="Times New Roman"/>
          <w:color w:val="516D7B"/>
          <w:sz w:val="24"/>
          <w:szCs w:val="24"/>
          <w:lang w:eastAsia="ru-RU"/>
        </w:rPr>
        <w:t>Возбудителями туберкулеза являются микобактерии туберкулеза. Отличительной особенностью туберкулезной палочки является ее особая оболочка, которая помогает бактерии выжить в весьма суровых условиях окружающей среды, и в том числе противостоять основным противомикробным препаратам.</w:t>
      </w:r>
    </w:p>
    <w:p w:rsidR="00A865AE" w:rsidRPr="00A865AE" w:rsidRDefault="00A865AE" w:rsidP="00F1011F">
      <w:pPr>
        <w:shd w:val="clear" w:color="auto" w:fill="92D050"/>
        <w:spacing w:after="150" w:line="240" w:lineRule="auto"/>
        <w:rPr>
          <w:rFonts w:ascii="Times New Roman" w:eastAsia="Times New Roman" w:hAnsi="Times New Roman" w:cs="Times New Roman"/>
          <w:color w:val="516D7B"/>
          <w:sz w:val="24"/>
          <w:szCs w:val="24"/>
          <w:lang w:eastAsia="ru-RU"/>
        </w:rPr>
      </w:pPr>
      <w:r w:rsidRPr="00A865AE">
        <w:rPr>
          <w:rFonts w:ascii="Times New Roman" w:eastAsia="Times New Roman" w:hAnsi="Times New Roman" w:cs="Times New Roman"/>
          <w:color w:val="516D7B"/>
          <w:sz w:val="24"/>
          <w:szCs w:val="24"/>
          <w:lang w:eastAsia="ru-RU"/>
        </w:rPr>
        <w:t>Кроме того, микобактерии туберкулеза чрезвычайно медленно размножаются, что несколько затрудняет диагностику.</w:t>
      </w:r>
    </w:p>
    <w:p w:rsidR="00A865AE" w:rsidRPr="00A865AE" w:rsidRDefault="00A865AE" w:rsidP="00F1011F">
      <w:pPr>
        <w:shd w:val="clear" w:color="auto" w:fill="92D050"/>
        <w:spacing w:after="225" w:line="600" w:lineRule="atLeast"/>
        <w:outlineLvl w:val="1"/>
        <w:rPr>
          <w:rFonts w:ascii="Times New Roman" w:eastAsia="Times New Roman" w:hAnsi="Times New Roman" w:cs="Times New Roman"/>
          <w:b/>
          <w:bCs/>
          <w:color w:val="FFC000"/>
          <w:sz w:val="36"/>
          <w:szCs w:val="36"/>
          <w:lang w:eastAsia="ru-RU"/>
        </w:rPr>
      </w:pPr>
      <w:r w:rsidRPr="00A865AE">
        <w:rPr>
          <w:rFonts w:ascii="Times New Roman" w:eastAsia="Times New Roman" w:hAnsi="Times New Roman" w:cs="Times New Roman"/>
          <w:b/>
          <w:bCs/>
          <w:color w:val="FFC000"/>
          <w:sz w:val="36"/>
          <w:szCs w:val="36"/>
          <w:lang w:eastAsia="ru-RU"/>
        </w:rPr>
        <w:t>Риск заразиться туберкулезом</w:t>
      </w:r>
    </w:p>
    <w:p w:rsidR="00A865AE" w:rsidRPr="00A865AE" w:rsidRDefault="00A865AE" w:rsidP="00F1011F">
      <w:pPr>
        <w:shd w:val="clear" w:color="auto" w:fill="92D050"/>
        <w:spacing w:after="150" w:line="240" w:lineRule="auto"/>
        <w:rPr>
          <w:rFonts w:ascii="Times New Roman" w:eastAsia="Times New Roman" w:hAnsi="Times New Roman" w:cs="Times New Roman"/>
          <w:color w:val="516D7B"/>
          <w:sz w:val="24"/>
          <w:szCs w:val="24"/>
          <w:lang w:eastAsia="ru-RU"/>
        </w:rPr>
      </w:pPr>
      <w:r w:rsidRPr="00A865AE">
        <w:rPr>
          <w:rFonts w:ascii="Times New Roman" w:eastAsia="Times New Roman" w:hAnsi="Times New Roman" w:cs="Times New Roman"/>
          <w:color w:val="516D7B"/>
          <w:sz w:val="24"/>
          <w:szCs w:val="24"/>
          <w:lang w:eastAsia="ru-RU"/>
        </w:rPr>
        <w:t>Чаще всего микобактерии туберкулеза</w:t>
      </w:r>
      <w:r w:rsidR="009B2189">
        <w:rPr>
          <w:rFonts w:ascii="Times New Roman" w:eastAsia="Times New Roman" w:hAnsi="Times New Roman" w:cs="Times New Roman"/>
          <w:color w:val="516D7B"/>
          <w:sz w:val="24"/>
          <w:szCs w:val="24"/>
          <w:lang w:eastAsia="ru-RU"/>
        </w:rPr>
        <w:t xml:space="preserve"> </w:t>
      </w:r>
      <w:r w:rsidRPr="00A865AE">
        <w:rPr>
          <w:rFonts w:ascii="Times New Roman" w:eastAsia="Times New Roman" w:hAnsi="Times New Roman" w:cs="Times New Roman"/>
          <w:color w:val="516D7B"/>
          <w:sz w:val="24"/>
          <w:szCs w:val="24"/>
          <w:lang w:eastAsia="ru-RU"/>
        </w:rPr>
        <w:t>передаются воздушно-капельным путем. Больные туберкулезом при кашле, чихании, разговоре выделяют в окружающий воздух возбудителя в составе мельчайших капель. При высыхании капель образуются еще меньшие частицы, состоящие из 1-2 микробных клеток, эти частицы не оседают под действием силы тяжести и подолгу находятся в воздухе во взвешенном состоянии, откуда попадают в легкие здорового человека.</w:t>
      </w:r>
    </w:p>
    <w:p w:rsidR="00A865AE" w:rsidRPr="00A865AE" w:rsidRDefault="00A865AE" w:rsidP="00F1011F">
      <w:pPr>
        <w:shd w:val="clear" w:color="auto" w:fill="92D050"/>
        <w:spacing w:after="150" w:line="240" w:lineRule="auto"/>
        <w:rPr>
          <w:rFonts w:ascii="Times New Roman" w:eastAsia="Times New Roman" w:hAnsi="Times New Roman" w:cs="Times New Roman"/>
          <w:color w:val="516D7B"/>
          <w:sz w:val="24"/>
          <w:szCs w:val="24"/>
          <w:lang w:eastAsia="ru-RU"/>
        </w:rPr>
      </w:pPr>
      <w:r w:rsidRPr="00A865AE">
        <w:rPr>
          <w:rFonts w:ascii="Times New Roman" w:eastAsia="Times New Roman" w:hAnsi="Times New Roman" w:cs="Times New Roman"/>
          <w:color w:val="516D7B"/>
          <w:sz w:val="24"/>
          <w:szCs w:val="24"/>
          <w:lang w:eastAsia="ru-RU"/>
        </w:rPr>
        <w:t xml:space="preserve">Для другого вида </w:t>
      </w:r>
      <w:proofErr w:type="gramStart"/>
      <w:r w:rsidRPr="00A865AE">
        <w:rPr>
          <w:rFonts w:ascii="Times New Roman" w:eastAsia="Times New Roman" w:hAnsi="Times New Roman" w:cs="Times New Roman"/>
          <w:color w:val="516D7B"/>
          <w:sz w:val="24"/>
          <w:szCs w:val="24"/>
          <w:lang w:eastAsia="ru-RU"/>
        </w:rPr>
        <w:t>микобактерий</w:t>
      </w:r>
      <w:proofErr w:type="gramEnd"/>
      <w:r w:rsidRPr="00A865AE">
        <w:rPr>
          <w:rFonts w:ascii="Times New Roman" w:eastAsia="Times New Roman" w:hAnsi="Times New Roman" w:cs="Times New Roman"/>
          <w:color w:val="516D7B"/>
          <w:sz w:val="24"/>
          <w:szCs w:val="24"/>
          <w:lang w:eastAsia="ru-RU"/>
        </w:rPr>
        <w:t xml:space="preserve"> которые также могут вызывать туберкулез у человека, характерен также пищевой путь заражения – через сырое молоко. В настоящее время этот путь передачи инфекции утратил свою актуальность.</w:t>
      </w:r>
    </w:p>
    <w:p w:rsidR="00A865AE" w:rsidRPr="00A865AE" w:rsidRDefault="00A865AE" w:rsidP="00F1011F">
      <w:pPr>
        <w:shd w:val="clear" w:color="auto" w:fill="92D050"/>
        <w:spacing w:after="150" w:line="240" w:lineRule="auto"/>
        <w:rPr>
          <w:rFonts w:ascii="Times New Roman" w:eastAsia="Times New Roman" w:hAnsi="Times New Roman" w:cs="Times New Roman"/>
          <w:color w:val="516D7B"/>
          <w:sz w:val="24"/>
          <w:szCs w:val="24"/>
          <w:lang w:eastAsia="ru-RU"/>
        </w:rPr>
      </w:pPr>
      <w:r w:rsidRPr="00A865AE">
        <w:rPr>
          <w:rFonts w:ascii="Times New Roman" w:eastAsia="Times New Roman" w:hAnsi="Times New Roman" w:cs="Times New Roman"/>
          <w:color w:val="516D7B"/>
          <w:sz w:val="24"/>
          <w:szCs w:val="24"/>
          <w:lang w:eastAsia="ru-RU"/>
        </w:rPr>
        <w:t>Риск заражения зависит от характера и продолжительности контакта с источником инфекции, степени заразности больного. Вероятность заражения многократно увеличивается при наличии у больного активного туберкулеза легких, т.е. при наличии в легком туберкулезной полости, а также при поражении верхних дыхательных путей (бронхов, трахеи, гортани).</w:t>
      </w:r>
    </w:p>
    <w:p w:rsidR="00A865AE" w:rsidRPr="00A865AE" w:rsidRDefault="00A865AE" w:rsidP="00F1011F">
      <w:pPr>
        <w:shd w:val="clear" w:color="auto" w:fill="92D050"/>
        <w:spacing w:after="150" w:line="240" w:lineRule="auto"/>
        <w:rPr>
          <w:rFonts w:ascii="Times New Roman" w:eastAsia="Times New Roman" w:hAnsi="Times New Roman" w:cs="Times New Roman"/>
          <w:color w:val="516D7B"/>
          <w:sz w:val="24"/>
          <w:szCs w:val="24"/>
          <w:lang w:eastAsia="ru-RU"/>
        </w:rPr>
      </w:pPr>
      <w:r w:rsidRPr="00A865AE">
        <w:rPr>
          <w:rFonts w:ascii="Times New Roman" w:eastAsia="Times New Roman" w:hAnsi="Times New Roman" w:cs="Times New Roman"/>
          <w:color w:val="516D7B"/>
          <w:sz w:val="24"/>
          <w:szCs w:val="24"/>
          <w:lang w:eastAsia="ru-RU"/>
        </w:rPr>
        <w:t>Кроме того, заражение обычно происходит при тесном и длительном контакте с больным – чаще всего в том случае, если больной человек является членом семьи.</w:t>
      </w:r>
    </w:p>
    <w:p w:rsidR="00A865AE" w:rsidRPr="00A865AE" w:rsidRDefault="00A865AE" w:rsidP="00F1011F">
      <w:pPr>
        <w:shd w:val="clear" w:color="auto" w:fill="92D050"/>
        <w:spacing w:after="150" w:line="240" w:lineRule="auto"/>
        <w:rPr>
          <w:rFonts w:ascii="Times New Roman" w:eastAsia="Times New Roman" w:hAnsi="Times New Roman" w:cs="Times New Roman"/>
          <w:color w:val="516D7B"/>
          <w:sz w:val="24"/>
          <w:szCs w:val="24"/>
          <w:lang w:eastAsia="ru-RU"/>
        </w:rPr>
      </w:pPr>
      <w:r w:rsidRPr="00A865AE">
        <w:rPr>
          <w:rFonts w:ascii="Times New Roman" w:eastAsia="Times New Roman" w:hAnsi="Times New Roman" w:cs="Times New Roman"/>
          <w:color w:val="516D7B"/>
          <w:sz w:val="24"/>
          <w:szCs w:val="24"/>
          <w:lang w:eastAsia="ru-RU"/>
        </w:rPr>
        <w:t>Один из наиболее существенных факторов риска заражения – скопление людей в плохо проветриваемых помещениях.</w:t>
      </w:r>
    </w:p>
    <w:p w:rsidR="00A865AE" w:rsidRPr="00A865AE" w:rsidRDefault="00A865AE" w:rsidP="00F1011F">
      <w:pPr>
        <w:shd w:val="clear" w:color="auto" w:fill="92D050"/>
        <w:spacing w:after="225" w:line="600" w:lineRule="atLeast"/>
        <w:outlineLvl w:val="1"/>
        <w:rPr>
          <w:rFonts w:ascii="Times New Roman" w:eastAsia="Times New Roman" w:hAnsi="Times New Roman" w:cs="Times New Roman"/>
          <w:b/>
          <w:bCs/>
          <w:color w:val="FFC000"/>
          <w:sz w:val="36"/>
          <w:szCs w:val="36"/>
          <w:lang w:eastAsia="ru-RU"/>
        </w:rPr>
      </w:pPr>
      <w:r w:rsidRPr="00A865AE">
        <w:rPr>
          <w:rFonts w:ascii="Times New Roman" w:eastAsia="Times New Roman" w:hAnsi="Times New Roman" w:cs="Times New Roman"/>
          <w:b/>
          <w:bCs/>
          <w:color w:val="FFC000"/>
          <w:sz w:val="36"/>
          <w:szCs w:val="36"/>
          <w:lang w:eastAsia="ru-RU"/>
        </w:rPr>
        <w:t>Риск заболеть туберкулезом</w:t>
      </w:r>
    </w:p>
    <w:p w:rsidR="00A865AE" w:rsidRPr="00A865AE" w:rsidRDefault="00A865AE" w:rsidP="00F1011F">
      <w:pPr>
        <w:shd w:val="clear" w:color="auto" w:fill="92D050"/>
        <w:spacing w:after="150" w:line="240" w:lineRule="auto"/>
        <w:rPr>
          <w:rFonts w:ascii="Times New Roman" w:eastAsia="Times New Roman" w:hAnsi="Times New Roman" w:cs="Times New Roman"/>
          <w:color w:val="516D7B"/>
          <w:sz w:val="24"/>
          <w:szCs w:val="24"/>
          <w:lang w:eastAsia="ru-RU"/>
        </w:rPr>
      </w:pPr>
      <w:r w:rsidRPr="00A865AE">
        <w:rPr>
          <w:rFonts w:ascii="Times New Roman" w:eastAsia="Times New Roman" w:hAnsi="Times New Roman" w:cs="Times New Roman"/>
          <w:color w:val="516D7B"/>
          <w:sz w:val="24"/>
          <w:szCs w:val="24"/>
          <w:lang w:eastAsia="ru-RU"/>
        </w:rPr>
        <w:lastRenderedPageBreak/>
        <w:t>Попадая в легкие здорового человека, микобактерии туберкулеза далеко не всегда приводят к заболеванию. Риск заболевания зависит в основном от индивидуальной чувствительности к микобактериям туберкулеза, а также от состояния иммунного ответа.</w:t>
      </w:r>
    </w:p>
    <w:p w:rsidR="00A865AE" w:rsidRPr="00A865AE" w:rsidRDefault="00A865AE" w:rsidP="00F1011F">
      <w:pPr>
        <w:shd w:val="clear" w:color="auto" w:fill="92D050"/>
        <w:spacing w:after="150" w:line="240" w:lineRule="auto"/>
        <w:rPr>
          <w:rFonts w:ascii="Times New Roman" w:eastAsia="Times New Roman" w:hAnsi="Times New Roman" w:cs="Times New Roman"/>
          <w:color w:val="516D7B"/>
          <w:sz w:val="24"/>
          <w:szCs w:val="24"/>
          <w:lang w:eastAsia="ru-RU"/>
        </w:rPr>
      </w:pPr>
      <w:r w:rsidRPr="00A865AE">
        <w:rPr>
          <w:rFonts w:ascii="Times New Roman" w:eastAsia="Times New Roman" w:hAnsi="Times New Roman" w:cs="Times New Roman"/>
          <w:color w:val="516D7B"/>
          <w:sz w:val="24"/>
          <w:szCs w:val="24"/>
          <w:lang w:eastAsia="ru-RU"/>
        </w:rPr>
        <w:t>Риск заболеть существенно зависит от возраста инфицированного. Среди инфицированных заболеваемость туберкулезом наиболее высока в юношеском и молодом возрасте. У женщин большинство случаев заболевания приходится на возраст от 25 до 34 лет, в этом возрасте женщины болеют чаще мужчин.</w:t>
      </w:r>
    </w:p>
    <w:p w:rsidR="00A865AE" w:rsidRPr="00A865AE" w:rsidRDefault="00A865AE" w:rsidP="00F1011F">
      <w:pPr>
        <w:shd w:val="clear" w:color="auto" w:fill="92D050"/>
        <w:spacing w:after="150" w:line="240" w:lineRule="auto"/>
        <w:rPr>
          <w:rFonts w:ascii="Times New Roman" w:eastAsia="Times New Roman" w:hAnsi="Times New Roman" w:cs="Times New Roman"/>
          <w:color w:val="516D7B"/>
          <w:sz w:val="24"/>
          <w:szCs w:val="24"/>
          <w:lang w:eastAsia="ru-RU"/>
        </w:rPr>
      </w:pPr>
      <w:r w:rsidRPr="00A865AE">
        <w:rPr>
          <w:rFonts w:ascii="Times New Roman" w:eastAsia="Times New Roman" w:hAnsi="Times New Roman" w:cs="Times New Roman"/>
          <w:color w:val="516D7B"/>
          <w:sz w:val="24"/>
          <w:szCs w:val="24"/>
          <w:lang w:eastAsia="ru-RU"/>
        </w:rPr>
        <w:t>Развитию активного туберкулеза у инфицированных лиц способствует целый ряд заболеваний. Лидирующее место среди них занимает ВИЧ-инфекция, в результате которой подавляется иммунный ответ. Риск развития туберкулеза зависит от степени подавления иммунитета. Больным ВИЧ-инфекцией показано ежегодное проведение </w:t>
      </w:r>
      <w:hyperlink r:id="rId9" w:tgtFrame="_blank" w:history="1">
        <w:r w:rsidRPr="00A865AE">
          <w:rPr>
            <w:rFonts w:ascii="Times New Roman" w:eastAsia="Times New Roman" w:hAnsi="Times New Roman" w:cs="Times New Roman"/>
            <w:color w:val="4472C4" w:themeColor="accent5"/>
            <w:sz w:val="24"/>
            <w:szCs w:val="24"/>
            <w:u w:val="single"/>
            <w:lang w:eastAsia="ru-RU"/>
          </w:rPr>
          <w:t>пробы Манту</w:t>
        </w:r>
      </w:hyperlink>
      <w:r w:rsidRPr="00A865AE">
        <w:rPr>
          <w:rFonts w:ascii="Times New Roman" w:eastAsia="Times New Roman" w:hAnsi="Times New Roman" w:cs="Times New Roman"/>
          <w:color w:val="ED7D31" w:themeColor="accent2"/>
          <w:sz w:val="24"/>
          <w:szCs w:val="24"/>
          <w:u w:val="single"/>
          <w:lang w:eastAsia="ru-RU"/>
        </w:rPr>
        <w:t> </w:t>
      </w:r>
      <w:r w:rsidRPr="00A865AE">
        <w:rPr>
          <w:rFonts w:ascii="Times New Roman" w:eastAsia="Times New Roman" w:hAnsi="Times New Roman" w:cs="Times New Roman"/>
          <w:color w:val="516D7B"/>
          <w:sz w:val="24"/>
          <w:szCs w:val="24"/>
          <w:lang w:eastAsia="ru-RU"/>
        </w:rPr>
        <w:t>и профилактика противотуберкулезными средствами при необходимости.</w:t>
      </w:r>
    </w:p>
    <w:p w:rsidR="00A865AE" w:rsidRPr="00A865AE" w:rsidRDefault="00A865AE" w:rsidP="00F1011F">
      <w:pPr>
        <w:shd w:val="clear" w:color="auto" w:fill="92D050"/>
        <w:spacing w:after="150" w:line="240" w:lineRule="auto"/>
        <w:rPr>
          <w:rFonts w:ascii="Times New Roman" w:eastAsia="Times New Roman" w:hAnsi="Times New Roman" w:cs="Times New Roman"/>
          <w:color w:val="516D7B"/>
          <w:sz w:val="24"/>
          <w:szCs w:val="24"/>
          <w:lang w:eastAsia="ru-RU"/>
        </w:rPr>
      </w:pPr>
      <w:r w:rsidRPr="00A865AE">
        <w:rPr>
          <w:rFonts w:ascii="Times New Roman" w:eastAsia="Times New Roman" w:hAnsi="Times New Roman" w:cs="Times New Roman"/>
          <w:color w:val="516D7B"/>
          <w:sz w:val="24"/>
          <w:szCs w:val="24"/>
          <w:lang w:eastAsia="ru-RU"/>
        </w:rPr>
        <w:t xml:space="preserve">Кроме того, риск развития туберкулеза повышается при хронических заболеваниях легких, опухолях крови, других злокачественных новообразованиях, при почечной недостаточности с постоянным проведением гемодиализа, </w:t>
      </w:r>
      <w:proofErr w:type="spellStart"/>
      <w:r w:rsidRPr="00A865AE">
        <w:rPr>
          <w:rFonts w:ascii="Times New Roman" w:eastAsia="Times New Roman" w:hAnsi="Times New Roman" w:cs="Times New Roman"/>
          <w:color w:val="516D7B"/>
          <w:sz w:val="24"/>
          <w:szCs w:val="24"/>
          <w:lang w:eastAsia="ru-RU"/>
        </w:rPr>
        <w:t>инсулинпотребном</w:t>
      </w:r>
      <w:proofErr w:type="spellEnd"/>
      <w:r w:rsidRPr="00A865AE">
        <w:rPr>
          <w:rFonts w:ascii="Times New Roman" w:eastAsia="Times New Roman" w:hAnsi="Times New Roman" w:cs="Times New Roman"/>
          <w:color w:val="516D7B"/>
          <w:sz w:val="24"/>
          <w:szCs w:val="24"/>
          <w:lang w:eastAsia="ru-RU"/>
        </w:rPr>
        <w:t xml:space="preserve"> сахарном диабете и общем истощении.</w:t>
      </w:r>
    </w:p>
    <w:p w:rsidR="00A865AE" w:rsidRPr="00A865AE" w:rsidRDefault="00A865AE" w:rsidP="00F1011F">
      <w:pPr>
        <w:shd w:val="clear" w:color="auto" w:fill="92D050"/>
        <w:spacing w:after="150" w:line="240" w:lineRule="auto"/>
        <w:rPr>
          <w:rFonts w:ascii="Times New Roman" w:eastAsia="Times New Roman" w:hAnsi="Times New Roman" w:cs="Times New Roman"/>
          <w:color w:val="516D7B"/>
          <w:sz w:val="24"/>
          <w:szCs w:val="24"/>
          <w:lang w:eastAsia="ru-RU"/>
        </w:rPr>
      </w:pPr>
      <w:r w:rsidRPr="00A865AE">
        <w:rPr>
          <w:rFonts w:ascii="Times New Roman" w:eastAsia="Times New Roman" w:hAnsi="Times New Roman" w:cs="Times New Roman"/>
          <w:color w:val="516D7B"/>
          <w:sz w:val="24"/>
          <w:szCs w:val="24"/>
          <w:lang w:eastAsia="ru-RU"/>
        </w:rPr>
        <w:t>Реальный риск заболеть туберкулезом чаще всего имеют только люди со сниженным иммунитетом.</w:t>
      </w:r>
    </w:p>
    <w:p w:rsidR="00A865AE" w:rsidRPr="00A865AE" w:rsidRDefault="00A865AE" w:rsidP="00F1011F">
      <w:pPr>
        <w:numPr>
          <w:ilvl w:val="0"/>
          <w:numId w:val="1"/>
        </w:numPr>
        <w:shd w:val="clear" w:color="auto" w:fill="92D050"/>
        <w:spacing w:after="0" w:line="300" w:lineRule="atLeast"/>
        <w:ind w:left="375"/>
        <w:rPr>
          <w:rFonts w:ascii="Times New Roman" w:eastAsia="Times New Roman" w:hAnsi="Times New Roman" w:cs="Times New Roman"/>
          <w:color w:val="516D7B"/>
          <w:sz w:val="24"/>
          <w:szCs w:val="24"/>
          <w:lang w:eastAsia="ru-RU"/>
        </w:rPr>
      </w:pPr>
      <w:r w:rsidRPr="00A865AE">
        <w:rPr>
          <w:rFonts w:ascii="Times New Roman" w:eastAsia="Times New Roman" w:hAnsi="Times New Roman" w:cs="Times New Roman"/>
          <w:color w:val="516D7B"/>
          <w:sz w:val="24"/>
          <w:szCs w:val="24"/>
          <w:lang w:eastAsia="ru-RU"/>
        </w:rPr>
        <w:t>Дети младшего возраста.</w:t>
      </w:r>
    </w:p>
    <w:p w:rsidR="00A865AE" w:rsidRPr="00A865AE" w:rsidRDefault="00A865AE" w:rsidP="00F1011F">
      <w:pPr>
        <w:numPr>
          <w:ilvl w:val="0"/>
          <w:numId w:val="1"/>
        </w:numPr>
        <w:shd w:val="clear" w:color="auto" w:fill="92D050"/>
        <w:spacing w:after="0" w:line="300" w:lineRule="atLeast"/>
        <w:ind w:left="375"/>
        <w:rPr>
          <w:rFonts w:ascii="Times New Roman" w:eastAsia="Times New Roman" w:hAnsi="Times New Roman" w:cs="Times New Roman"/>
          <w:color w:val="516D7B"/>
          <w:sz w:val="24"/>
          <w:szCs w:val="24"/>
          <w:lang w:eastAsia="ru-RU"/>
        </w:rPr>
      </w:pPr>
      <w:r w:rsidRPr="00A865AE">
        <w:rPr>
          <w:rFonts w:ascii="Times New Roman" w:eastAsia="Times New Roman" w:hAnsi="Times New Roman" w:cs="Times New Roman"/>
          <w:color w:val="516D7B"/>
          <w:sz w:val="24"/>
          <w:szCs w:val="24"/>
          <w:lang w:eastAsia="ru-RU"/>
        </w:rPr>
        <w:t>ВИЧ-инфицированные.</w:t>
      </w:r>
    </w:p>
    <w:p w:rsidR="00A865AE" w:rsidRPr="00A865AE" w:rsidRDefault="00A865AE" w:rsidP="00F1011F">
      <w:pPr>
        <w:numPr>
          <w:ilvl w:val="0"/>
          <w:numId w:val="1"/>
        </w:numPr>
        <w:shd w:val="clear" w:color="auto" w:fill="92D050"/>
        <w:spacing w:after="0" w:line="300" w:lineRule="atLeast"/>
        <w:ind w:left="375"/>
        <w:rPr>
          <w:rFonts w:ascii="Times New Roman" w:eastAsia="Times New Roman" w:hAnsi="Times New Roman" w:cs="Times New Roman"/>
          <w:color w:val="516D7B"/>
          <w:sz w:val="24"/>
          <w:szCs w:val="24"/>
          <w:lang w:eastAsia="ru-RU"/>
        </w:rPr>
      </w:pPr>
      <w:r w:rsidRPr="00A865AE">
        <w:rPr>
          <w:rFonts w:ascii="Times New Roman" w:eastAsia="Times New Roman" w:hAnsi="Times New Roman" w:cs="Times New Roman"/>
          <w:color w:val="516D7B"/>
          <w:sz w:val="24"/>
          <w:szCs w:val="24"/>
          <w:lang w:eastAsia="ru-RU"/>
        </w:rPr>
        <w:t>Люди недостаточно питающиеся, испытывающие частые переохлаждения.</w:t>
      </w:r>
    </w:p>
    <w:p w:rsidR="00A865AE" w:rsidRPr="00A865AE" w:rsidRDefault="00A865AE" w:rsidP="00F1011F">
      <w:pPr>
        <w:numPr>
          <w:ilvl w:val="0"/>
          <w:numId w:val="1"/>
        </w:numPr>
        <w:shd w:val="clear" w:color="auto" w:fill="92D050"/>
        <w:spacing w:after="0" w:line="300" w:lineRule="atLeast"/>
        <w:ind w:left="375"/>
        <w:rPr>
          <w:rFonts w:ascii="Times New Roman" w:eastAsia="Times New Roman" w:hAnsi="Times New Roman" w:cs="Times New Roman"/>
          <w:color w:val="516D7B"/>
          <w:sz w:val="24"/>
          <w:szCs w:val="24"/>
          <w:lang w:eastAsia="ru-RU"/>
        </w:rPr>
      </w:pPr>
      <w:r w:rsidRPr="00A865AE">
        <w:rPr>
          <w:rFonts w:ascii="Times New Roman" w:eastAsia="Times New Roman" w:hAnsi="Times New Roman" w:cs="Times New Roman"/>
          <w:color w:val="516D7B"/>
          <w:sz w:val="24"/>
          <w:szCs w:val="24"/>
          <w:lang w:eastAsia="ru-RU"/>
        </w:rPr>
        <w:t>Люди, живущие в сырых, плохо отапливаемых и проветриваемых помещениях.</w:t>
      </w:r>
    </w:p>
    <w:p w:rsidR="00A865AE" w:rsidRPr="00A865AE" w:rsidRDefault="00A865AE" w:rsidP="00F1011F">
      <w:pPr>
        <w:shd w:val="clear" w:color="auto" w:fill="92D050"/>
        <w:spacing w:after="150" w:line="240" w:lineRule="auto"/>
        <w:rPr>
          <w:rFonts w:ascii="Times New Roman" w:eastAsia="Times New Roman" w:hAnsi="Times New Roman" w:cs="Times New Roman"/>
          <w:color w:val="516D7B"/>
          <w:sz w:val="24"/>
          <w:szCs w:val="24"/>
          <w:lang w:eastAsia="ru-RU"/>
        </w:rPr>
      </w:pPr>
      <w:r w:rsidRPr="00A865AE">
        <w:rPr>
          <w:rFonts w:ascii="Times New Roman" w:eastAsia="Times New Roman" w:hAnsi="Times New Roman" w:cs="Times New Roman"/>
          <w:color w:val="516D7B"/>
          <w:sz w:val="24"/>
          <w:szCs w:val="24"/>
          <w:lang w:eastAsia="ru-RU"/>
        </w:rPr>
        <w:t>Кроме того, риск заразиться многократно увеличивается при тесном и длительном контакте с больными активными формами туберкулеза.</w:t>
      </w:r>
    </w:p>
    <w:p w:rsidR="00A865AE" w:rsidRPr="00A865AE" w:rsidRDefault="00A865AE" w:rsidP="00F1011F">
      <w:pPr>
        <w:shd w:val="clear" w:color="auto" w:fill="92D050"/>
        <w:spacing w:after="225" w:line="600" w:lineRule="atLeast"/>
        <w:outlineLvl w:val="1"/>
        <w:rPr>
          <w:rFonts w:ascii="Times New Roman" w:eastAsia="Times New Roman" w:hAnsi="Times New Roman" w:cs="Times New Roman"/>
          <w:b/>
          <w:bCs/>
          <w:color w:val="FFC000"/>
          <w:sz w:val="36"/>
          <w:szCs w:val="36"/>
          <w:lang w:eastAsia="ru-RU"/>
        </w:rPr>
      </w:pPr>
      <w:r w:rsidRPr="00A865AE">
        <w:rPr>
          <w:rFonts w:ascii="Times New Roman" w:eastAsia="Times New Roman" w:hAnsi="Times New Roman" w:cs="Times New Roman"/>
          <w:b/>
          <w:bCs/>
          <w:color w:val="FFC000"/>
          <w:sz w:val="36"/>
          <w:szCs w:val="36"/>
          <w:lang w:eastAsia="ru-RU"/>
        </w:rPr>
        <w:t>Туберкулез легких</w:t>
      </w:r>
    </w:p>
    <w:p w:rsidR="00A865AE" w:rsidRPr="00A865AE" w:rsidRDefault="00A865AE" w:rsidP="00F1011F">
      <w:pPr>
        <w:shd w:val="clear" w:color="auto" w:fill="92D050"/>
        <w:spacing w:after="150" w:line="240" w:lineRule="auto"/>
        <w:rPr>
          <w:rFonts w:ascii="Times New Roman" w:eastAsia="Times New Roman" w:hAnsi="Times New Roman" w:cs="Times New Roman"/>
          <w:color w:val="516D7B"/>
          <w:sz w:val="24"/>
          <w:szCs w:val="24"/>
          <w:lang w:eastAsia="ru-RU"/>
        </w:rPr>
      </w:pPr>
      <w:r w:rsidRPr="00A865AE">
        <w:rPr>
          <w:rFonts w:ascii="Times New Roman" w:eastAsia="Times New Roman" w:hAnsi="Times New Roman" w:cs="Times New Roman"/>
          <w:color w:val="516D7B"/>
          <w:sz w:val="24"/>
          <w:szCs w:val="24"/>
          <w:lang w:eastAsia="ru-RU"/>
        </w:rPr>
        <w:t>Самой частой формой туберкулеза является </w:t>
      </w:r>
      <w:hyperlink r:id="rId10" w:tgtFrame="_blank" w:history="1">
        <w:r w:rsidRPr="00A865AE">
          <w:rPr>
            <w:rFonts w:ascii="Times New Roman" w:eastAsia="Times New Roman" w:hAnsi="Times New Roman" w:cs="Times New Roman"/>
            <w:color w:val="4472C4" w:themeColor="accent5"/>
            <w:sz w:val="24"/>
            <w:szCs w:val="24"/>
            <w:u w:val="single"/>
            <w:lang w:eastAsia="ru-RU"/>
          </w:rPr>
          <w:t>туберкулез легких</w:t>
        </w:r>
      </w:hyperlink>
      <w:r w:rsidRPr="00A865AE">
        <w:rPr>
          <w:rFonts w:ascii="Times New Roman" w:eastAsia="Times New Roman" w:hAnsi="Times New Roman" w:cs="Times New Roman"/>
          <w:color w:val="4472C4" w:themeColor="accent5"/>
          <w:sz w:val="24"/>
          <w:szCs w:val="24"/>
          <w:lang w:eastAsia="ru-RU"/>
        </w:rPr>
        <w:t>.</w:t>
      </w:r>
      <w:r w:rsidRPr="00A865AE">
        <w:rPr>
          <w:rFonts w:ascii="Times New Roman" w:eastAsia="Times New Roman" w:hAnsi="Times New Roman" w:cs="Times New Roman"/>
          <w:color w:val="516D7B"/>
          <w:sz w:val="24"/>
          <w:szCs w:val="24"/>
          <w:lang w:eastAsia="ru-RU"/>
        </w:rPr>
        <w:t xml:space="preserve"> До появления ВИЧ-инфекции туберкулез легких составлял 80% всех случаев заболевания туберкулезом. Выраженное снижение иммунитета при СПИДе способствует образованию внелегочных очагов инфекции (одновременно с легочными или без них).</w:t>
      </w:r>
    </w:p>
    <w:p w:rsidR="00A865AE" w:rsidRPr="00A865AE" w:rsidRDefault="00A865AE" w:rsidP="00F1011F">
      <w:pPr>
        <w:shd w:val="clear" w:color="auto" w:fill="92D050"/>
        <w:spacing w:after="150" w:line="240" w:lineRule="auto"/>
        <w:rPr>
          <w:rFonts w:ascii="Times New Roman" w:eastAsia="Times New Roman" w:hAnsi="Times New Roman" w:cs="Times New Roman"/>
          <w:color w:val="516D7B"/>
          <w:sz w:val="24"/>
          <w:szCs w:val="24"/>
          <w:lang w:eastAsia="ru-RU"/>
        </w:rPr>
      </w:pPr>
      <w:r w:rsidRPr="00A865AE">
        <w:rPr>
          <w:rFonts w:ascii="Times New Roman" w:eastAsia="Times New Roman" w:hAnsi="Times New Roman" w:cs="Times New Roman"/>
          <w:color w:val="516D7B"/>
          <w:sz w:val="24"/>
          <w:szCs w:val="24"/>
          <w:lang w:eastAsia="ru-RU"/>
        </w:rPr>
        <w:t>Легкие являются первичными воротами инфекции. Бактерии, проходя по дыхательным путям, попадают в конечные части бронхов – альвеолы – маленькие мешочки на конце самых тонких бронхиол. Оттуда бактерии способны попадать в кровь и распространяться по всему организму, однако для этого бактериям необходимо преодолеть многие защитные барьеры, что возможно или при снижении иммунитета, или при массивном инфицировании.</w:t>
      </w:r>
    </w:p>
    <w:p w:rsidR="00A865AE" w:rsidRPr="00A865AE" w:rsidRDefault="00A865AE" w:rsidP="00F1011F">
      <w:pPr>
        <w:shd w:val="clear" w:color="auto" w:fill="92D050"/>
        <w:spacing w:after="150" w:line="240" w:lineRule="auto"/>
        <w:rPr>
          <w:rFonts w:ascii="Times New Roman" w:eastAsia="Times New Roman" w:hAnsi="Times New Roman" w:cs="Times New Roman"/>
          <w:color w:val="516D7B"/>
          <w:sz w:val="24"/>
          <w:szCs w:val="24"/>
          <w:lang w:eastAsia="ru-RU"/>
        </w:rPr>
      </w:pPr>
      <w:r w:rsidRPr="00A865AE">
        <w:rPr>
          <w:rFonts w:ascii="Times New Roman" w:eastAsia="Times New Roman" w:hAnsi="Times New Roman" w:cs="Times New Roman"/>
          <w:color w:val="516D7B"/>
          <w:sz w:val="24"/>
          <w:szCs w:val="24"/>
          <w:lang w:eastAsia="ru-RU"/>
        </w:rPr>
        <w:t>Туберкулез, который развивается сразу после заражения, называется - </w:t>
      </w:r>
      <w:r w:rsidRPr="00A865AE">
        <w:rPr>
          <w:rFonts w:ascii="Times New Roman" w:eastAsia="Times New Roman" w:hAnsi="Times New Roman" w:cs="Times New Roman"/>
          <w:b/>
          <w:bCs/>
          <w:color w:val="516D7B"/>
          <w:sz w:val="24"/>
          <w:szCs w:val="24"/>
          <w:lang w:eastAsia="ru-RU"/>
        </w:rPr>
        <w:t>первичный туберкулез</w:t>
      </w:r>
      <w:r w:rsidRPr="00A865AE">
        <w:rPr>
          <w:rFonts w:ascii="Times New Roman" w:eastAsia="Times New Roman" w:hAnsi="Times New Roman" w:cs="Times New Roman"/>
          <w:color w:val="516D7B"/>
          <w:sz w:val="24"/>
          <w:szCs w:val="24"/>
          <w:lang w:eastAsia="ru-RU"/>
        </w:rPr>
        <w:t>. Он часто встречается у детей до 4 лет, что связано с недостаточным формированием иммунной системы. Поэтому в этом возрасте туберкулез часто протекает тяжело, но больные чаще всего не заразны.</w:t>
      </w:r>
    </w:p>
    <w:p w:rsidR="00A865AE" w:rsidRPr="00A865AE" w:rsidRDefault="00A865AE" w:rsidP="00F1011F">
      <w:pPr>
        <w:shd w:val="clear" w:color="auto" w:fill="92D050"/>
        <w:spacing w:after="150" w:line="240" w:lineRule="auto"/>
        <w:rPr>
          <w:rFonts w:ascii="Times New Roman" w:eastAsia="Times New Roman" w:hAnsi="Times New Roman" w:cs="Times New Roman"/>
          <w:color w:val="516D7B"/>
          <w:sz w:val="24"/>
          <w:szCs w:val="24"/>
          <w:lang w:eastAsia="ru-RU"/>
        </w:rPr>
      </w:pPr>
      <w:r w:rsidRPr="00A865AE">
        <w:rPr>
          <w:rFonts w:ascii="Times New Roman" w:eastAsia="Times New Roman" w:hAnsi="Times New Roman" w:cs="Times New Roman"/>
          <w:color w:val="516D7B"/>
          <w:sz w:val="24"/>
          <w:szCs w:val="24"/>
          <w:lang w:eastAsia="ru-RU"/>
        </w:rPr>
        <w:t>При первичном туберкулезе обычно формируется первичный очаг – участок легкого, пораженный туберкулезом (туберкулезная гранулема). Первичный очаг может самостоятельно зажить и превратиться в небольшой участок рубцовой ткани, который иногда находят при рентгенографии у здоровых людей, что свидетельствует о перенесенном ранее туберкулезе. Однако в некоторых случаях первичный очаг прогрессирует, увеличивается в размерах, центральная часть его распадается и образуется полость – первичная легочная каверна. Из первичного легочного очага микобактерии туберкулеза могут попадать в кровоток и оседать в различных органах, образуя в них туберкулезные гранулемы (бугорки), откуда и происходит само название туберкулез (</w:t>
      </w:r>
      <w:proofErr w:type="spellStart"/>
      <w:r w:rsidRPr="00A865AE">
        <w:rPr>
          <w:rFonts w:ascii="Times New Roman" w:eastAsia="Times New Roman" w:hAnsi="Times New Roman" w:cs="Times New Roman"/>
          <w:color w:val="516D7B"/>
          <w:sz w:val="24"/>
          <w:szCs w:val="24"/>
          <w:lang w:eastAsia="ru-RU"/>
        </w:rPr>
        <w:t>tuberculum</w:t>
      </w:r>
      <w:proofErr w:type="spellEnd"/>
      <w:r w:rsidRPr="00A865AE">
        <w:rPr>
          <w:rFonts w:ascii="Times New Roman" w:eastAsia="Times New Roman" w:hAnsi="Times New Roman" w:cs="Times New Roman"/>
          <w:color w:val="516D7B"/>
          <w:sz w:val="24"/>
          <w:szCs w:val="24"/>
          <w:lang w:eastAsia="ru-RU"/>
        </w:rPr>
        <w:t xml:space="preserve"> с лат. – «бугорок»).</w:t>
      </w:r>
    </w:p>
    <w:p w:rsidR="00A865AE" w:rsidRPr="00A865AE" w:rsidRDefault="00A865AE" w:rsidP="00F1011F">
      <w:pPr>
        <w:shd w:val="clear" w:color="auto" w:fill="92D050"/>
        <w:spacing w:after="150" w:line="240" w:lineRule="auto"/>
        <w:rPr>
          <w:rFonts w:ascii="Times New Roman" w:eastAsia="Times New Roman" w:hAnsi="Times New Roman" w:cs="Times New Roman"/>
          <w:color w:val="516D7B"/>
          <w:sz w:val="24"/>
          <w:szCs w:val="24"/>
          <w:lang w:eastAsia="ru-RU"/>
        </w:rPr>
      </w:pPr>
      <w:r w:rsidRPr="00A865AE">
        <w:rPr>
          <w:rFonts w:ascii="Times New Roman" w:eastAsia="Times New Roman" w:hAnsi="Times New Roman" w:cs="Times New Roman"/>
          <w:b/>
          <w:bCs/>
          <w:color w:val="516D7B"/>
          <w:sz w:val="24"/>
          <w:szCs w:val="24"/>
          <w:lang w:eastAsia="ru-RU"/>
        </w:rPr>
        <w:t>Вторичный туберкулез</w:t>
      </w:r>
      <w:r w:rsidRPr="00A865AE">
        <w:rPr>
          <w:rFonts w:ascii="Times New Roman" w:eastAsia="Times New Roman" w:hAnsi="Times New Roman" w:cs="Times New Roman"/>
          <w:color w:val="516D7B"/>
          <w:sz w:val="24"/>
          <w:szCs w:val="24"/>
          <w:lang w:eastAsia="ru-RU"/>
        </w:rPr>
        <w:t> – результат повторного заражения или повторной активации уже имеющейся в организме инфекции. Болеют этой формой заболевания преимущественно взрослые. Происходит формирование новых очагов и каверн, которые способны сливаться между собой, приводя к обширным поражениям и выраженной интоксикации. Без лечения около трети больных погибают в ближайшие месяцы; у остальных инфекция может приобрести затяжной характер, а может наступить спонтанное стихание болезни.</w:t>
      </w:r>
    </w:p>
    <w:p w:rsidR="00A865AE" w:rsidRPr="00A865AE" w:rsidRDefault="00A865AE" w:rsidP="00F1011F">
      <w:pPr>
        <w:shd w:val="clear" w:color="auto" w:fill="92D050"/>
        <w:spacing w:after="150" w:line="240" w:lineRule="auto"/>
        <w:rPr>
          <w:rFonts w:ascii="Times New Roman" w:eastAsia="Times New Roman" w:hAnsi="Times New Roman" w:cs="Times New Roman"/>
          <w:color w:val="516D7B"/>
          <w:sz w:val="24"/>
          <w:szCs w:val="24"/>
          <w:lang w:eastAsia="ru-RU"/>
        </w:rPr>
      </w:pPr>
      <w:r w:rsidRPr="00A865AE">
        <w:rPr>
          <w:rFonts w:ascii="Times New Roman" w:eastAsia="Times New Roman" w:hAnsi="Times New Roman" w:cs="Times New Roman"/>
          <w:color w:val="516D7B"/>
          <w:sz w:val="24"/>
          <w:szCs w:val="24"/>
          <w:lang w:eastAsia="ru-RU"/>
        </w:rPr>
        <w:t>В самом начале болезни симптомы часто бывают незначительными и неспецифичными, однако затем симптомы усиливаются, приводя к значительным страданиям.</w:t>
      </w:r>
    </w:p>
    <w:p w:rsidR="00A865AE" w:rsidRPr="00A865AE" w:rsidRDefault="00A865AE" w:rsidP="00F1011F">
      <w:pPr>
        <w:numPr>
          <w:ilvl w:val="0"/>
          <w:numId w:val="2"/>
        </w:numPr>
        <w:shd w:val="clear" w:color="auto" w:fill="92D050"/>
        <w:spacing w:after="0" w:line="300" w:lineRule="atLeast"/>
        <w:ind w:left="375"/>
        <w:rPr>
          <w:rFonts w:ascii="Times New Roman" w:eastAsia="Times New Roman" w:hAnsi="Times New Roman" w:cs="Times New Roman"/>
          <w:color w:val="516D7B"/>
          <w:sz w:val="24"/>
          <w:szCs w:val="24"/>
          <w:lang w:eastAsia="ru-RU"/>
        </w:rPr>
      </w:pPr>
      <w:r w:rsidRPr="00A865AE">
        <w:rPr>
          <w:rFonts w:ascii="Times New Roman" w:eastAsia="Times New Roman" w:hAnsi="Times New Roman" w:cs="Times New Roman"/>
          <w:color w:val="516D7B"/>
          <w:sz w:val="24"/>
          <w:szCs w:val="24"/>
          <w:lang w:eastAsia="ru-RU"/>
        </w:rPr>
        <w:t>Лихорадка.</w:t>
      </w:r>
    </w:p>
    <w:p w:rsidR="00A865AE" w:rsidRPr="00A865AE" w:rsidRDefault="00A865AE" w:rsidP="00F1011F">
      <w:pPr>
        <w:numPr>
          <w:ilvl w:val="0"/>
          <w:numId w:val="2"/>
        </w:numPr>
        <w:shd w:val="clear" w:color="auto" w:fill="92D050"/>
        <w:spacing w:after="0" w:line="300" w:lineRule="atLeast"/>
        <w:ind w:left="375"/>
        <w:rPr>
          <w:rFonts w:ascii="Times New Roman" w:eastAsia="Times New Roman" w:hAnsi="Times New Roman" w:cs="Times New Roman"/>
          <w:color w:val="516D7B"/>
          <w:sz w:val="24"/>
          <w:szCs w:val="24"/>
          <w:lang w:eastAsia="ru-RU"/>
        </w:rPr>
      </w:pPr>
      <w:r w:rsidRPr="00A865AE">
        <w:rPr>
          <w:rFonts w:ascii="Times New Roman" w:eastAsia="Times New Roman" w:hAnsi="Times New Roman" w:cs="Times New Roman"/>
          <w:color w:val="516D7B"/>
          <w:sz w:val="24"/>
          <w:szCs w:val="24"/>
          <w:lang w:eastAsia="ru-RU"/>
        </w:rPr>
        <w:lastRenderedPageBreak/>
        <w:t>Потливость по ночам.</w:t>
      </w:r>
    </w:p>
    <w:p w:rsidR="00A865AE" w:rsidRPr="00A865AE" w:rsidRDefault="00A865AE" w:rsidP="00F1011F">
      <w:pPr>
        <w:numPr>
          <w:ilvl w:val="0"/>
          <w:numId w:val="2"/>
        </w:numPr>
        <w:shd w:val="clear" w:color="auto" w:fill="92D050"/>
        <w:spacing w:after="0" w:line="300" w:lineRule="atLeast"/>
        <w:ind w:left="375"/>
        <w:rPr>
          <w:rFonts w:ascii="Times New Roman" w:eastAsia="Times New Roman" w:hAnsi="Times New Roman" w:cs="Times New Roman"/>
          <w:color w:val="516D7B"/>
          <w:sz w:val="24"/>
          <w:szCs w:val="24"/>
          <w:lang w:eastAsia="ru-RU"/>
        </w:rPr>
      </w:pPr>
      <w:r w:rsidRPr="00A865AE">
        <w:rPr>
          <w:rFonts w:ascii="Times New Roman" w:eastAsia="Times New Roman" w:hAnsi="Times New Roman" w:cs="Times New Roman"/>
          <w:color w:val="516D7B"/>
          <w:sz w:val="24"/>
          <w:szCs w:val="24"/>
          <w:lang w:eastAsia="ru-RU"/>
        </w:rPr>
        <w:t>Похудание.</w:t>
      </w:r>
    </w:p>
    <w:p w:rsidR="00A865AE" w:rsidRPr="00A865AE" w:rsidRDefault="00A865AE" w:rsidP="00F1011F">
      <w:pPr>
        <w:numPr>
          <w:ilvl w:val="0"/>
          <w:numId w:val="2"/>
        </w:numPr>
        <w:shd w:val="clear" w:color="auto" w:fill="92D050"/>
        <w:spacing w:after="0" w:line="300" w:lineRule="atLeast"/>
        <w:ind w:left="375"/>
        <w:rPr>
          <w:rFonts w:ascii="Times New Roman" w:eastAsia="Times New Roman" w:hAnsi="Times New Roman" w:cs="Times New Roman"/>
          <w:color w:val="516D7B"/>
          <w:sz w:val="24"/>
          <w:szCs w:val="24"/>
          <w:lang w:eastAsia="ru-RU"/>
        </w:rPr>
      </w:pPr>
      <w:r w:rsidRPr="00A865AE">
        <w:rPr>
          <w:rFonts w:ascii="Times New Roman" w:eastAsia="Times New Roman" w:hAnsi="Times New Roman" w:cs="Times New Roman"/>
          <w:color w:val="516D7B"/>
          <w:sz w:val="24"/>
          <w:szCs w:val="24"/>
          <w:lang w:eastAsia="ru-RU"/>
        </w:rPr>
        <w:t>Потеря аппетита.</w:t>
      </w:r>
    </w:p>
    <w:p w:rsidR="00A865AE" w:rsidRPr="00A865AE" w:rsidRDefault="00A865AE" w:rsidP="00F1011F">
      <w:pPr>
        <w:numPr>
          <w:ilvl w:val="0"/>
          <w:numId w:val="2"/>
        </w:numPr>
        <w:shd w:val="clear" w:color="auto" w:fill="92D050"/>
        <w:spacing w:after="0" w:line="300" w:lineRule="atLeast"/>
        <w:ind w:left="375"/>
        <w:rPr>
          <w:rFonts w:ascii="Times New Roman" w:eastAsia="Times New Roman" w:hAnsi="Times New Roman" w:cs="Times New Roman"/>
          <w:color w:val="516D7B"/>
          <w:sz w:val="24"/>
          <w:szCs w:val="24"/>
          <w:lang w:eastAsia="ru-RU"/>
        </w:rPr>
      </w:pPr>
      <w:r w:rsidRPr="00A865AE">
        <w:rPr>
          <w:rFonts w:ascii="Times New Roman" w:eastAsia="Times New Roman" w:hAnsi="Times New Roman" w:cs="Times New Roman"/>
          <w:color w:val="516D7B"/>
          <w:sz w:val="24"/>
          <w:szCs w:val="24"/>
          <w:lang w:eastAsia="ru-RU"/>
        </w:rPr>
        <w:t>Недомогание, слабость.</w:t>
      </w:r>
    </w:p>
    <w:p w:rsidR="00A865AE" w:rsidRPr="00A865AE" w:rsidRDefault="00A865AE" w:rsidP="00F1011F">
      <w:pPr>
        <w:numPr>
          <w:ilvl w:val="0"/>
          <w:numId w:val="2"/>
        </w:numPr>
        <w:shd w:val="clear" w:color="auto" w:fill="92D050"/>
        <w:spacing w:after="0" w:line="300" w:lineRule="atLeast"/>
        <w:ind w:left="375"/>
        <w:rPr>
          <w:rFonts w:ascii="Times New Roman" w:eastAsia="Times New Roman" w:hAnsi="Times New Roman" w:cs="Times New Roman"/>
          <w:color w:val="516D7B"/>
          <w:sz w:val="24"/>
          <w:szCs w:val="24"/>
          <w:lang w:eastAsia="ru-RU"/>
        </w:rPr>
      </w:pPr>
      <w:r w:rsidRPr="00A865AE">
        <w:rPr>
          <w:rFonts w:ascii="Times New Roman" w:eastAsia="Times New Roman" w:hAnsi="Times New Roman" w:cs="Times New Roman"/>
          <w:color w:val="516D7B"/>
          <w:sz w:val="24"/>
          <w:szCs w:val="24"/>
          <w:lang w:eastAsia="ru-RU"/>
        </w:rPr>
        <w:t>Кашель: сначала сухой, затем присоединяется мокрота, которая вскоре становится гнойной, иногда с прожилками крови.</w:t>
      </w:r>
    </w:p>
    <w:p w:rsidR="00A865AE" w:rsidRPr="00A865AE" w:rsidRDefault="00A865AE" w:rsidP="00F1011F">
      <w:pPr>
        <w:numPr>
          <w:ilvl w:val="0"/>
          <w:numId w:val="2"/>
        </w:numPr>
        <w:shd w:val="clear" w:color="auto" w:fill="92D050"/>
        <w:spacing w:after="0" w:line="300" w:lineRule="atLeast"/>
        <w:ind w:left="375"/>
        <w:rPr>
          <w:rFonts w:ascii="Times New Roman" w:eastAsia="Times New Roman" w:hAnsi="Times New Roman" w:cs="Times New Roman"/>
          <w:color w:val="516D7B"/>
          <w:sz w:val="24"/>
          <w:szCs w:val="24"/>
          <w:lang w:eastAsia="ru-RU"/>
        </w:rPr>
      </w:pPr>
      <w:r w:rsidRPr="00A865AE">
        <w:rPr>
          <w:rFonts w:ascii="Times New Roman" w:eastAsia="Times New Roman" w:hAnsi="Times New Roman" w:cs="Times New Roman"/>
          <w:color w:val="516D7B"/>
          <w:sz w:val="24"/>
          <w:szCs w:val="24"/>
          <w:lang w:eastAsia="ru-RU"/>
        </w:rPr>
        <w:t>Кровохарканье.</w:t>
      </w:r>
    </w:p>
    <w:p w:rsidR="00A865AE" w:rsidRPr="00A865AE" w:rsidRDefault="00A865AE" w:rsidP="00F1011F">
      <w:pPr>
        <w:numPr>
          <w:ilvl w:val="0"/>
          <w:numId w:val="2"/>
        </w:numPr>
        <w:shd w:val="clear" w:color="auto" w:fill="92D050"/>
        <w:spacing w:after="0" w:line="300" w:lineRule="atLeast"/>
        <w:ind w:left="375"/>
        <w:rPr>
          <w:rFonts w:ascii="Times New Roman" w:eastAsia="Times New Roman" w:hAnsi="Times New Roman" w:cs="Times New Roman"/>
          <w:color w:val="516D7B"/>
          <w:sz w:val="24"/>
          <w:szCs w:val="24"/>
          <w:lang w:eastAsia="ru-RU"/>
        </w:rPr>
      </w:pPr>
      <w:r w:rsidRPr="00A865AE">
        <w:rPr>
          <w:rFonts w:ascii="Times New Roman" w:eastAsia="Times New Roman" w:hAnsi="Times New Roman" w:cs="Times New Roman"/>
          <w:color w:val="516D7B"/>
          <w:sz w:val="24"/>
          <w:szCs w:val="24"/>
          <w:lang w:eastAsia="ru-RU"/>
        </w:rPr>
        <w:t>При разрушении стенки сосуда может возникать легочное кровотечение.</w:t>
      </w:r>
    </w:p>
    <w:p w:rsidR="00A865AE" w:rsidRPr="00A865AE" w:rsidRDefault="00A865AE" w:rsidP="00F1011F">
      <w:pPr>
        <w:numPr>
          <w:ilvl w:val="0"/>
          <w:numId w:val="2"/>
        </w:numPr>
        <w:shd w:val="clear" w:color="auto" w:fill="92D050"/>
        <w:spacing w:after="0" w:line="300" w:lineRule="atLeast"/>
        <w:ind w:left="375"/>
        <w:rPr>
          <w:rFonts w:ascii="Times New Roman" w:eastAsia="Times New Roman" w:hAnsi="Times New Roman" w:cs="Times New Roman"/>
          <w:color w:val="516D7B"/>
          <w:sz w:val="24"/>
          <w:szCs w:val="24"/>
          <w:lang w:eastAsia="ru-RU"/>
        </w:rPr>
      </w:pPr>
      <w:r w:rsidRPr="00A865AE">
        <w:rPr>
          <w:rFonts w:ascii="Times New Roman" w:eastAsia="Times New Roman" w:hAnsi="Times New Roman" w:cs="Times New Roman"/>
          <w:color w:val="516D7B"/>
          <w:sz w:val="24"/>
          <w:szCs w:val="24"/>
          <w:lang w:eastAsia="ru-RU"/>
        </w:rPr>
        <w:t>Боль в груди, усиливающаяся при дыхании.</w:t>
      </w:r>
    </w:p>
    <w:p w:rsidR="00A865AE" w:rsidRPr="00A865AE" w:rsidRDefault="00A865AE" w:rsidP="00F1011F">
      <w:pPr>
        <w:numPr>
          <w:ilvl w:val="0"/>
          <w:numId w:val="2"/>
        </w:numPr>
        <w:shd w:val="clear" w:color="auto" w:fill="92D050"/>
        <w:spacing w:after="0" w:line="300" w:lineRule="atLeast"/>
        <w:ind w:left="375"/>
        <w:rPr>
          <w:rFonts w:ascii="Times New Roman" w:eastAsia="Times New Roman" w:hAnsi="Times New Roman" w:cs="Times New Roman"/>
          <w:color w:val="516D7B"/>
          <w:sz w:val="24"/>
          <w:szCs w:val="24"/>
          <w:lang w:eastAsia="ru-RU"/>
        </w:rPr>
      </w:pPr>
      <w:r w:rsidRPr="00A865AE">
        <w:rPr>
          <w:rFonts w:ascii="Times New Roman" w:eastAsia="Times New Roman" w:hAnsi="Times New Roman" w:cs="Times New Roman"/>
          <w:color w:val="516D7B"/>
          <w:sz w:val="24"/>
          <w:szCs w:val="24"/>
          <w:lang w:eastAsia="ru-RU"/>
        </w:rPr>
        <w:t>Одышка – возникает при массивном поражении, и служит проявлением дыхательной недостаточности</w:t>
      </w:r>
    </w:p>
    <w:p w:rsidR="00A865AE" w:rsidRPr="00A865AE" w:rsidRDefault="00A865AE" w:rsidP="00F1011F">
      <w:pPr>
        <w:shd w:val="clear" w:color="auto" w:fill="92D050"/>
        <w:spacing w:after="150" w:line="240" w:lineRule="auto"/>
        <w:rPr>
          <w:rFonts w:ascii="Times New Roman" w:eastAsia="Times New Roman" w:hAnsi="Times New Roman" w:cs="Times New Roman"/>
          <w:color w:val="516D7B"/>
          <w:sz w:val="24"/>
          <w:szCs w:val="24"/>
          <w:lang w:eastAsia="ru-RU"/>
        </w:rPr>
      </w:pPr>
      <w:r w:rsidRPr="00A865AE">
        <w:rPr>
          <w:rFonts w:ascii="Times New Roman" w:eastAsia="Times New Roman" w:hAnsi="Times New Roman" w:cs="Times New Roman"/>
          <w:color w:val="516D7B"/>
          <w:sz w:val="24"/>
          <w:szCs w:val="24"/>
          <w:lang w:eastAsia="ru-RU"/>
        </w:rPr>
        <w:t>Однако бывает и так, что болезнь протекает бессимптомно, и первичный очаг обнаруживают лишь спустя годы при рентгенографии по другому поводу.</w:t>
      </w:r>
    </w:p>
    <w:p w:rsidR="00A865AE" w:rsidRPr="00A865AE" w:rsidRDefault="00A865AE" w:rsidP="00F1011F">
      <w:pPr>
        <w:shd w:val="clear" w:color="auto" w:fill="92D050"/>
        <w:spacing w:after="225" w:line="600" w:lineRule="atLeast"/>
        <w:outlineLvl w:val="1"/>
        <w:rPr>
          <w:rFonts w:ascii="Times New Roman" w:eastAsia="Times New Roman" w:hAnsi="Times New Roman" w:cs="Times New Roman"/>
          <w:b/>
          <w:bCs/>
          <w:color w:val="FFC000"/>
          <w:sz w:val="24"/>
          <w:szCs w:val="24"/>
          <w:lang w:eastAsia="ru-RU"/>
        </w:rPr>
      </w:pPr>
      <w:r w:rsidRPr="00A865AE">
        <w:rPr>
          <w:rFonts w:ascii="Times New Roman" w:eastAsia="Times New Roman" w:hAnsi="Times New Roman" w:cs="Times New Roman"/>
          <w:b/>
          <w:bCs/>
          <w:color w:val="FFC000"/>
          <w:sz w:val="24"/>
          <w:szCs w:val="24"/>
          <w:lang w:eastAsia="ru-RU"/>
        </w:rPr>
        <w:t>Туберкулезный плеврит</w:t>
      </w:r>
    </w:p>
    <w:p w:rsidR="00A865AE" w:rsidRPr="00A865AE" w:rsidRDefault="00A865AE" w:rsidP="00F1011F">
      <w:pPr>
        <w:shd w:val="clear" w:color="auto" w:fill="92D050"/>
        <w:spacing w:after="150" w:line="240" w:lineRule="auto"/>
        <w:rPr>
          <w:rFonts w:ascii="Times New Roman" w:eastAsia="Times New Roman" w:hAnsi="Times New Roman" w:cs="Times New Roman"/>
          <w:color w:val="516D7B"/>
          <w:sz w:val="24"/>
          <w:szCs w:val="24"/>
          <w:lang w:eastAsia="ru-RU"/>
        </w:rPr>
      </w:pPr>
      <w:r w:rsidRPr="00A865AE">
        <w:rPr>
          <w:rFonts w:ascii="Times New Roman" w:eastAsia="Times New Roman" w:hAnsi="Times New Roman" w:cs="Times New Roman"/>
          <w:color w:val="516D7B"/>
          <w:sz w:val="24"/>
          <w:szCs w:val="24"/>
          <w:lang w:eastAsia="ru-RU"/>
        </w:rPr>
        <w:t>Внелегочный туберкулез встречается в последнее время все чаще в связи с широким распространением ВИЧ-инфекции. Микобактерии туберкулеза помимо легких могут поражать практически любые органы и ткани.</w:t>
      </w:r>
    </w:p>
    <w:p w:rsidR="00A865AE" w:rsidRPr="00A865AE" w:rsidRDefault="00A865AE" w:rsidP="00F1011F">
      <w:pPr>
        <w:shd w:val="clear" w:color="auto" w:fill="92D050"/>
        <w:spacing w:after="150" w:line="240" w:lineRule="auto"/>
        <w:rPr>
          <w:rFonts w:ascii="Times New Roman" w:eastAsia="Times New Roman" w:hAnsi="Times New Roman" w:cs="Times New Roman"/>
          <w:color w:val="516D7B"/>
          <w:sz w:val="24"/>
          <w:szCs w:val="24"/>
          <w:lang w:eastAsia="ru-RU"/>
        </w:rPr>
      </w:pPr>
      <w:r w:rsidRPr="00A865AE">
        <w:rPr>
          <w:rFonts w:ascii="Times New Roman" w:eastAsia="Times New Roman" w:hAnsi="Times New Roman" w:cs="Times New Roman"/>
          <w:b/>
          <w:bCs/>
          <w:color w:val="516D7B"/>
          <w:sz w:val="24"/>
          <w:szCs w:val="24"/>
          <w:lang w:eastAsia="ru-RU"/>
        </w:rPr>
        <w:t>Туберкулезный плеврит</w:t>
      </w:r>
      <w:r w:rsidRPr="00A865AE">
        <w:rPr>
          <w:rFonts w:ascii="Times New Roman" w:eastAsia="Times New Roman" w:hAnsi="Times New Roman" w:cs="Times New Roman"/>
          <w:color w:val="516D7B"/>
          <w:sz w:val="24"/>
          <w:szCs w:val="24"/>
          <w:lang w:eastAsia="ru-RU"/>
        </w:rPr>
        <w:t> – это туберкулезное поражение оболочки, покрывающей легкие - плевры. Встречается как осложнение туберкулеза легких.</w:t>
      </w:r>
    </w:p>
    <w:p w:rsidR="00A865AE" w:rsidRPr="00A865AE" w:rsidRDefault="00A865AE" w:rsidP="00F1011F">
      <w:pPr>
        <w:shd w:val="clear" w:color="auto" w:fill="92D050"/>
        <w:spacing w:after="150" w:line="240" w:lineRule="auto"/>
        <w:rPr>
          <w:rFonts w:ascii="Times New Roman" w:eastAsia="Times New Roman" w:hAnsi="Times New Roman" w:cs="Times New Roman"/>
          <w:color w:val="516D7B"/>
          <w:sz w:val="24"/>
          <w:szCs w:val="24"/>
          <w:lang w:eastAsia="ru-RU"/>
        </w:rPr>
      </w:pPr>
      <w:r w:rsidRPr="00A865AE">
        <w:rPr>
          <w:rFonts w:ascii="Times New Roman" w:eastAsia="Times New Roman" w:hAnsi="Times New Roman" w:cs="Times New Roman"/>
          <w:color w:val="516D7B"/>
          <w:sz w:val="24"/>
          <w:szCs w:val="24"/>
          <w:lang w:eastAsia="ru-RU"/>
        </w:rPr>
        <w:t>Плеврит может быть сухим – когда листки плевры воспаляются, но жидкость между листками не накапливается.</w:t>
      </w:r>
    </w:p>
    <w:p w:rsidR="00A865AE" w:rsidRPr="00A865AE" w:rsidRDefault="00A865AE" w:rsidP="00F1011F">
      <w:pPr>
        <w:shd w:val="clear" w:color="auto" w:fill="92D050"/>
        <w:spacing w:after="150" w:line="240" w:lineRule="auto"/>
        <w:rPr>
          <w:rFonts w:ascii="Times New Roman" w:eastAsia="Times New Roman" w:hAnsi="Times New Roman" w:cs="Times New Roman"/>
          <w:color w:val="516D7B"/>
          <w:sz w:val="24"/>
          <w:szCs w:val="24"/>
          <w:lang w:eastAsia="ru-RU"/>
        </w:rPr>
      </w:pPr>
      <w:r w:rsidRPr="00A865AE">
        <w:rPr>
          <w:rFonts w:ascii="Times New Roman" w:eastAsia="Times New Roman" w:hAnsi="Times New Roman" w:cs="Times New Roman"/>
          <w:color w:val="516D7B"/>
          <w:sz w:val="24"/>
          <w:szCs w:val="24"/>
          <w:lang w:eastAsia="ru-RU"/>
        </w:rPr>
        <w:t>А может возникать экссудативный плеврит – когда между листками плевры накапливается воспалительная жидкость – экссудат, который может сдавливать ткань легкого и вызывать одышку.</w:t>
      </w:r>
    </w:p>
    <w:p w:rsidR="00A865AE" w:rsidRPr="00A865AE" w:rsidRDefault="00A865AE" w:rsidP="00F1011F">
      <w:pPr>
        <w:shd w:val="clear" w:color="auto" w:fill="92D050"/>
        <w:spacing w:after="150" w:line="240" w:lineRule="auto"/>
        <w:rPr>
          <w:rFonts w:ascii="Times New Roman" w:eastAsia="Times New Roman" w:hAnsi="Times New Roman" w:cs="Times New Roman"/>
          <w:color w:val="516D7B"/>
          <w:sz w:val="24"/>
          <w:szCs w:val="24"/>
          <w:lang w:eastAsia="ru-RU"/>
        </w:rPr>
      </w:pPr>
      <w:r w:rsidRPr="00A865AE">
        <w:rPr>
          <w:rFonts w:ascii="Times New Roman" w:eastAsia="Times New Roman" w:hAnsi="Times New Roman" w:cs="Times New Roman"/>
          <w:color w:val="516D7B"/>
          <w:sz w:val="24"/>
          <w:szCs w:val="24"/>
          <w:lang w:eastAsia="ru-RU"/>
        </w:rPr>
        <w:t>Симптомы при туберкулезном плеврите те же, что и при туберкулезе легких; боль в груди может быть более интенсивной, в связи с трением воспаленных листков плевры друг об друга; а при наличии жидкости в плевральной полости на первый план выходит дыхательная недостаточность.</w:t>
      </w:r>
    </w:p>
    <w:p w:rsidR="00A865AE" w:rsidRPr="00A865AE" w:rsidRDefault="00A865AE" w:rsidP="00F1011F">
      <w:pPr>
        <w:shd w:val="clear" w:color="auto" w:fill="92D050"/>
        <w:spacing w:after="225" w:line="600" w:lineRule="atLeast"/>
        <w:outlineLvl w:val="1"/>
        <w:rPr>
          <w:rFonts w:ascii="Times New Roman" w:eastAsia="Times New Roman" w:hAnsi="Times New Roman" w:cs="Times New Roman"/>
          <w:b/>
          <w:bCs/>
          <w:color w:val="FFC000"/>
          <w:sz w:val="24"/>
          <w:szCs w:val="24"/>
          <w:lang w:eastAsia="ru-RU"/>
        </w:rPr>
      </w:pPr>
      <w:r w:rsidRPr="00A865AE">
        <w:rPr>
          <w:rFonts w:ascii="Times New Roman" w:eastAsia="Times New Roman" w:hAnsi="Times New Roman" w:cs="Times New Roman"/>
          <w:b/>
          <w:bCs/>
          <w:color w:val="FFC000"/>
          <w:sz w:val="24"/>
          <w:szCs w:val="24"/>
          <w:lang w:eastAsia="ru-RU"/>
        </w:rPr>
        <w:t>Туберкулез верхних дыхательных путей</w:t>
      </w:r>
    </w:p>
    <w:p w:rsidR="00A865AE" w:rsidRPr="00A865AE" w:rsidRDefault="00A865AE" w:rsidP="00F1011F">
      <w:pPr>
        <w:shd w:val="clear" w:color="auto" w:fill="92D050"/>
        <w:spacing w:after="150" w:line="240" w:lineRule="auto"/>
        <w:rPr>
          <w:rFonts w:ascii="Times New Roman" w:eastAsia="Times New Roman" w:hAnsi="Times New Roman" w:cs="Times New Roman"/>
          <w:color w:val="516D7B"/>
          <w:sz w:val="24"/>
          <w:szCs w:val="24"/>
          <w:lang w:eastAsia="ru-RU"/>
        </w:rPr>
      </w:pPr>
      <w:r w:rsidRPr="00A865AE">
        <w:rPr>
          <w:rFonts w:ascii="Times New Roman" w:eastAsia="Times New Roman" w:hAnsi="Times New Roman" w:cs="Times New Roman"/>
          <w:b/>
          <w:bCs/>
          <w:color w:val="516D7B"/>
          <w:sz w:val="24"/>
          <w:szCs w:val="24"/>
          <w:lang w:eastAsia="ru-RU"/>
        </w:rPr>
        <w:t>Туберкулез верхних дыхательных путей</w:t>
      </w:r>
      <w:r w:rsidRPr="00A865AE">
        <w:rPr>
          <w:rFonts w:ascii="Times New Roman" w:eastAsia="Times New Roman" w:hAnsi="Times New Roman" w:cs="Times New Roman"/>
          <w:color w:val="516D7B"/>
          <w:sz w:val="24"/>
          <w:szCs w:val="24"/>
          <w:lang w:eastAsia="ru-RU"/>
        </w:rPr>
        <w:t> всегда является осложнением туберкулеза легких.</w:t>
      </w:r>
    </w:p>
    <w:p w:rsidR="00A865AE" w:rsidRPr="00A865AE" w:rsidRDefault="00A865AE" w:rsidP="00F1011F">
      <w:pPr>
        <w:shd w:val="clear" w:color="auto" w:fill="92D050"/>
        <w:spacing w:after="150" w:line="240" w:lineRule="auto"/>
        <w:rPr>
          <w:rFonts w:ascii="Times New Roman" w:eastAsia="Times New Roman" w:hAnsi="Times New Roman" w:cs="Times New Roman"/>
          <w:color w:val="516D7B"/>
          <w:sz w:val="24"/>
          <w:szCs w:val="24"/>
          <w:lang w:eastAsia="ru-RU"/>
        </w:rPr>
      </w:pPr>
      <w:r w:rsidRPr="00A865AE">
        <w:rPr>
          <w:rFonts w:ascii="Times New Roman" w:eastAsia="Times New Roman" w:hAnsi="Times New Roman" w:cs="Times New Roman"/>
          <w:color w:val="516D7B"/>
          <w:sz w:val="24"/>
          <w:szCs w:val="24"/>
          <w:lang w:eastAsia="ru-RU"/>
        </w:rPr>
        <w:t>В инфекционный процесс вовлекается глотка, гортань. При этом к вышеупомянутым жалобам присоединяется осиплость голоса, затруднение при глотании.</w:t>
      </w:r>
    </w:p>
    <w:p w:rsidR="00A865AE" w:rsidRPr="00A865AE" w:rsidRDefault="00A865AE" w:rsidP="00F1011F">
      <w:pPr>
        <w:shd w:val="clear" w:color="auto" w:fill="92D050"/>
        <w:spacing w:after="225" w:line="600" w:lineRule="atLeast"/>
        <w:outlineLvl w:val="1"/>
        <w:rPr>
          <w:rFonts w:ascii="Times New Roman" w:eastAsia="Times New Roman" w:hAnsi="Times New Roman" w:cs="Times New Roman"/>
          <w:b/>
          <w:bCs/>
          <w:color w:val="FFC000"/>
          <w:sz w:val="24"/>
          <w:szCs w:val="24"/>
          <w:lang w:eastAsia="ru-RU"/>
        </w:rPr>
      </w:pPr>
      <w:r w:rsidRPr="00A865AE">
        <w:rPr>
          <w:rFonts w:ascii="Times New Roman" w:eastAsia="Times New Roman" w:hAnsi="Times New Roman" w:cs="Times New Roman"/>
          <w:b/>
          <w:bCs/>
          <w:color w:val="FFC000"/>
          <w:sz w:val="24"/>
          <w:szCs w:val="24"/>
          <w:lang w:eastAsia="ru-RU"/>
        </w:rPr>
        <w:t>Туберкулезный лимфаденит</w:t>
      </w:r>
    </w:p>
    <w:p w:rsidR="00A865AE" w:rsidRPr="00A865AE" w:rsidRDefault="00A865AE" w:rsidP="00F1011F">
      <w:pPr>
        <w:shd w:val="clear" w:color="auto" w:fill="92D050"/>
        <w:spacing w:after="150" w:line="240" w:lineRule="auto"/>
        <w:rPr>
          <w:rFonts w:ascii="Times New Roman" w:eastAsia="Times New Roman" w:hAnsi="Times New Roman" w:cs="Times New Roman"/>
          <w:color w:val="516D7B"/>
          <w:sz w:val="24"/>
          <w:szCs w:val="24"/>
          <w:lang w:eastAsia="ru-RU"/>
        </w:rPr>
      </w:pPr>
      <w:r w:rsidRPr="00A865AE">
        <w:rPr>
          <w:rFonts w:ascii="Times New Roman" w:eastAsia="Times New Roman" w:hAnsi="Times New Roman" w:cs="Times New Roman"/>
          <w:b/>
          <w:bCs/>
          <w:color w:val="516D7B"/>
          <w:sz w:val="24"/>
          <w:szCs w:val="24"/>
          <w:lang w:eastAsia="ru-RU"/>
        </w:rPr>
        <w:t>Туберкулезный лимфаденит</w:t>
      </w:r>
      <w:r w:rsidRPr="00A865AE">
        <w:rPr>
          <w:rFonts w:ascii="Times New Roman" w:eastAsia="Times New Roman" w:hAnsi="Times New Roman" w:cs="Times New Roman"/>
          <w:color w:val="516D7B"/>
          <w:sz w:val="24"/>
          <w:szCs w:val="24"/>
          <w:lang w:eastAsia="ru-RU"/>
        </w:rPr>
        <w:t> – это туберкулезное поражение лимфоузлов. Встречается как осложнение туберкулеза легких или независимо от него.</w:t>
      </w:r>
    </w:p>
    <w:p w:rsidR="00A865AE" w:rsidRPr="00A865AE" w:rsidRDefault="00A865AE" w:rsidP="00F1011F">
      <w:pPr>
        <w:shd w:val="clear" w:color="auto" w:fill="92D050"/>
        <w:spacing w:after="150" w:line="240" w:lineRule="auto"/>
        <w:rPr>
          <w:rFonts w:ascii="Times New Roman" w:eastAsia="Times New Roman" w:hAnsi="Times New Roman" w:cs="Times New Roman"/>
          <w:color w:val="516D7B"/>
          <w:sz w:val="24"/>
          <w:szCs w:val="24"/>
          <w:lang w:eastAsia="ru-RU"/>
        </w:rPr>
      </w:pPr>
      <w:r w:rsidRPr="00A865AE">
        <w:rPr>
          <w:rFonts w:ascii="Times New Roman" w:eastAsia="Times New Roman" w:hAnsi="Times New Roman" w:cs="Times New Roman"/>
          <w:color w:val="516D7B"/>
          <w:sz w:val="24"/>
          <w:szCs w:val="24"/>
          <w:lang w:eastAsia="ru-RU"/>
        </w:rPr>
        <w:t>Чаще всего страдают шейные и надключичные лимфоузлы. Лимфоузлы при этом увеличены, но безболезненны.</w:t>
      </w:r>
    </w:p>
    <w:p w:rsidR="00A865AE" w:rsidRPr="00A865AE" w:rsidRDefault="00A865AE" w:rsidP="00F1011F">
      <w:pPr>
        <w:shd w:val="clear" w:color="auto" w:fill="92D050"/>
        <w:spacing w:after="225" w:line="600" w:lineRule="atLeast"/>
        <w:outlineLvl w:val="1"/>
        <w:rPr>
          <w:rFonts w:ascii="Times New Roman" w:eastAsia="Times New Roman" w:hAnsi="Times New Roman" w:cs="Times New Roman"/>
          <w:b/>
          <w:bCs/>
          <w:color w:val="FFC000"/>
          <w:sz w:val="24"/>
          <w:szCs w:val="24"/>
          <w:lang w:eastAsia="ru-RU"/>
        </w:rPr>
      </w:pPr>
      <w:r w:rsidRPr="00A865AE">
        <w:rPr>
          <w:rFonts w:ascii="Times New Roman" w:eastAsia="Times New Roman" w:hAnsi="Times New Roman" w:cs="Times New Roman"/>
          <w:b/>
          <w:bCs/>
          <w:color w:val="FFC000"/>
          <w:sz w:val="24"/>
          <w:szCs w:val="24"/>
          <w:lang w:eastAsia="ru-RU"/>
        </w:rPr>
        <w:t>Туберкулез мочеполовых органов</w:t>
      </w:r>
    </w:p>
    <w:p w:rsidR="00A865AE" w:rsidRPr="00A865AE" w:rsidRDefault="00A865AE" w:rsidP="00F1011F">
      <w:pPr>
        <w:shd w:val="clear" w:color="auto" w:fill="92D050"/>
        <w:spacing w:after="150" w:line="240" w:lineRule="auto"/>
        <w:rPr>
          <w:rFonts w:ascii="Times New Roman" w:eastAsia="Times New Roman" w:hAnsi="Times New Roman" w:cs="Times New Roman"/>
          <w:color w:val="516D7B"/>
          <w:sz w:val="24"/>
          <w:szCs w:val="24"/>
          <w:lang w:eastAsia="ru-RU"/>
        </w:rPr>
      </w:pPr>
      <w:r w:rsidRPr="00A865AE">
        <w:rPr>
          <w:rFonts w:ascii="Times New Roman" w:eastAsia="Times New Roman" w:hAnsi="Times New Roman" w:cs="Times New Roman"/>
          <w:color w:val="516D7B"/>
          <w:sz w:val="24"/>
          <w:szCs w:val="24"/>
          <w:lang w:eastAsia="ru-RU"/>
        </w:rPr>
        <w:t>Инфекция может поражать любые отделы мочевых путей и половых органов. Симптомы зависят от локализации поражения:</w:t>
      </w:r>
    </w:p>
    <w:p w:rsidR="00A865AE" w:rsidRPr="00A865AE" w:rsidRDefault="00A865AE" w:rsidP="00F1011F">
      <w:pPr>
        <w:numPr>
          <w:ilvl w:val="0"/>
          <w:numId w:val="3"/>
        </w:numPr>
        <w:shd w:val="clear" w:color="auto" w:fill="92D050"/>
        <w:spacing w:after="0" w:line="300" w:lineRule="atLeast"/>
        <w:ind w:left="375"/>
        <w:rPr>
          <w:rFonts w:ascii="Times New Roman" w:eastAsia="Times New Roman" w:hAnsi="Times New Roman" w:cs="Times New Roman"/>
          <w:color w:val="516D7B"/>
          <w:sz w:val="24"/>
          <w:szCs w:val="24"/>
          <w:lang w:eastAsia="ru-RU"/>
        </w:rPr>
      </w:pPr>
      <w:r w:rsidRPr="00A865AE">
        <w:rPr>
          <w:rFonts w:ascii="Times New Roman" w:eastAsia="Times New Roman" w:hAnsi="Times New Roman" w:cs="Times New Roman"/>
          <w:color w:val="516D7B"/>
          <w:sz w:val="24"/>
          <w:szCs w:val="24"/>
          <w:lang w:eastAsia="ru-RU"/>
        </w:rPr>
        <w:t>Учащенное болезненное мочеиспускание.</w:t>
      </w:r>
    </w:p>
    <w:p w:rsidR="00A865AE" w:rsidRPr="00A865AE" w:rsidRDefault="00A865AE" w:rsidP="00F1011F">
      <w:pPr>
        <w:numPr>
          <w:ilvl w:val="0"/>
          <w:numId w:val="3"/>
        </w:numPr>
        <w:shd w:val="clear" w:color="auto" w:fill="92D050"/>
        <w:spacing w:after="0" w:line="300" w:lineRule="atLeast"/>
        <w:ind w:left="375"/>
        <w:rPr>
          <w:rFonts w:ascii="Times New Roman" w:eastAsia="Times New Roman" w:hAnsi="Times New Roman" w:cs="Times New Roman"/>
          <w:color w:val="516D7B"/>
          <w:sz w:val="24"/>
          <w:szCs w:val="24"/>
          <w:lang w:eastAsia="ru-RU"/>
        </w:rPr>
      </w:pPr>
      <w:r w:rsidRPr="00A865AE">
        <w:rPr>
          <w:rFonts w:ascii="Times New Roman" w:eastAsia="Times New Roman" w:hAnsi="Times New Roman" w:cs="Times New Roman"/>
          <w:color w:val="516D7B"/>
          <w:sz w:val="24"/>
          <w:szCs w:val="24"/>
          <w:lang w:eastAsia="ru-RU"/>
        </w:rPr>
        <w:t>Кровь в моче.</w:t>
      </w:r>
    </w:p>
    <w:p w:rsidR="00A865AE" w:rsidRPr="00A865AE" w:rsidRDefault="00A865AE" w:rsidP="00F1011F">
      <w:pPr>
        <w:numPr>
          <w:ilvl w:val="0"/>
          <w:numId w:val="3"/>
        </w:numPr>
        <w:shd w:val="clear" w:color="auto" w:fill="92D050"/>
        <w:spacing w:after="0" w:line="300" w:lineRule="atLeast"/>
        <w:ind w:left="375"/>
        <w:rPr>
          <w:rFonts w:ascii="Times New Roman" w:eastAsia="Times New Roman" w:hAnsi="Times New Roman" w:cs="Times New Roman"/>
          <w:color w:val="516D7B"/>
          <w:sz w:val="24"/>
          <w:szCs w:val="24"/>
          <w:lang w:eastAsia="ru-RU"/>
        </w:rPr>
      </w:pPr>
      <w:r w:rsidRPr="00A865AE">
        <w:rPr>
          <w:rFonts w:ascii="Times New Roman" w:eastAsia="Times New Roman" w:hAnsi="Times New Roman" w:cs="Times New Roman"/>
          <w:color w:val="516D7B"/>
          <w:sz w:val="24"/>
          <w:szCs w:val="24"/>
          <w:lang w:eastAsia="ru-RU"/>
        </w:rPr>
        <w:t>Боль внизу живота и в пояснице.</w:t>
      </w:r>
    </w:p>
    <w:p w:rsidR="00A865AE" w:rsidRPr="00A865AE" w:rsidRDefault="00A865AE" w:rsidP="00F1011F">
      <w:pPr>
        <w:numPr>
          <w:ilvl w:val="0"/>
          <w:numId w:val="3"/>
        </w:numPr>
        <w:shd w:val="clear" w:color="auto" w:fill="92D050"/>
        <w:spacing w:after="0" w:line="300" w:lineRule="atLeast"/>
        <w:ind w:left="375"/>
        <w:rPr>
          <w:rFonts w:ascii="Times New Roman" w:eastAsia="Times New Roman" w:hAnsi="Times New Roman" w:cs="Times New Roman"/>
          <w:color w:val="516D7B"/>
          <w:sz w:val="24"/>
          <w:szCs w:val="24"/>
          <w:lang w:eastAsia="ru-RU"/>
        </w:rPr>
      </w:pPr>
      <w:r w:rsidRPr="00A865AE">
        <w:rPr>
          <w:rFonts w:ascii="Times New Roman" w:eastAsia="Times New Roman" w:hAnsi="Times New Roman" w:cs="Times New Roman"/>
          <w:color w:val="516D7B"/>
          <w:sz w:val="24"/>
          <w:szCs w:val="24"/>
          <w:lang w:eastAsia="ru-RU"/>
        </w:rPr>
        <w:t>У женщин может возникать нарушение менструального цикла, бесплодие.</w:t>
      </w:r>
    </w:p>
    <w:p w:rsidR="00A865AE" w:rsidRPr="00A865AE" w:rsidRDefault="00A865AE" w:rsidP="00F1011F">
      <w:pPr>
        <w:numPr>
          <w:ilvl w:val="0"/>
          <w:numId w:val="3"/>
        </w:numPr>
        <w:shd w:val="clear" w:color="auto" w:fill="92D050"/>
        <w:spacing w:after="0" w:line="300" w:lineRule="atLeast"/>
        <w:ind w:left="375"/>
        <w:rPr>
          <w:rFonts w:ascii="Times New Roman" w:eastAsia="Times New Roman" w:hAnsi="Times New Roman" w:cs="Times New Roman"/>
          <w:color w:val="516D7B"/>
          <w:sz w:val="24"/>
          <w:szCs w:val="24"/>
          <w:lang w:eastAsia="ru-RU"/>
        </w:rPr>
      </w:pPr>
      <w:r w:rsidRPr="00A865AE">
        <w:rPr>
          <w:rFonts w:ascii="Times New Roman" w:eastAsia="Times New Roman" w:hAnsi="Times New Roman" w:cs="Times New Roman"/>
          <w:color w:val="516D7B"/>
          <w:sz w:val="24"/>
          <w:szCs w:val="24"/>
          <w:lang w:eastAsia="ru-RU"/>
        </w:rPr>
        <w:t>У мужчин при поражении придатка яичка образуется объемное образование в мошонке, несколько болезненное.</w:t>
      </w:r>
    </w:p>
    <w:p w:rsidR="00A865AE" w:rsidRPr="00A865AE" w:rsidRDefault="00A865AE" w:rsidP="00F1011F">
      <w:pPr>
        <w:shd w:val="clear" w:color="auto" w:fill="92D050"/>
        <w:spacing w:after="150" w:line="240" w:lineRule="auto"/>
        <w:rPr>
          <w:rFonts w:ascii="Times New Roman" w:eastAsia="Times New Roman" w:hAnsi="Times New Roman" w:cs="Times New Roman"/>
          <w:color w:val="516D7B"/>
          <w:sz w:val="24"/>
          <w:szCs w:val="24"/>
          <w:lang w:eastAsia="ru-RU"/>
        </w:rPr>
      </w:pPr>
      <w:r w:rsidRPr="00A865AE">
        <w:rPr>
          <w:rFonts w:ascii="Times New Roman" w:eastAsia="Times New Roman" w:hAnsi="Times New Roman" w:cs="Times New Roman"/>
          <w:color w:val="516D7B"/>
          <w:sz w:val="24"/>
          <w:szCs w:val="24"/>
          <w:lang w:eastAsia="ru-RU"/>
        </w:rPr>
        <w:t>Однако в некоторых случаях заболевание протекает бессимптомно.</w:t>
      </w:r>
    </w:p>
    <w:p w:rsidR="00A865AE" w:rsidRPr="00A865AE" w:rsidRDefault="00A865AE" w:rsidP="00F1011F">
      <w:pPr>
        <w:shd w:val="clear" w:color="auto" w:fill="92D050"/>
        <w:spacing w:after="150" w:line="240" w:lineRule="auto"/>
        <w:rPr>
          <w:rFonts w:ascii="Times New Roman" w:eastAsia="Times New Roman" w:hAnsi="Times New Roman" w:cs="Times New Roman"/>
          <w:color w:val="516D7B"/>
          <w:sz w:val="24"/>
          <w:szCs w:val="24"/>
          <w:lang w:eastAsia="ru-RU"/>
        </w:rPr>
      </w:pPr>
      <w:r w:rsidRPr="00A865AE">
        <w:rPr>
          <w:rFonts w:ascii="Times New Roman" w:eastAsia="Times New Roman" w:hAnsi="Times New Roman" w:cs="Times New Roman"/>
          <w:color w:val="516D7B"/>
          <w:sz w:val="24"/>
          <w:szCs w:val="24"/>
          <w:lang w:eastAsia="ru-RU"/>
        </w:rPr>
        <w:t>Туберкулез мочеполовых путей хорошо поддается лечению противотуберкулезными препаратами.</w:t>
      </w:r>
    </w:p>
    <w:p w:rsidR="00A865AE" w:rsidRPr="00A865AE" w:rsidRDefault="00A865AE" w:rsidP="00F1011F">
      <w:pPr>
        <w:shd w:val="clear" w:color="auto" w:fill="92D050"/>
        <w:spacing w:after="225" w:line="600" w:lineRule="atLeast"/>
        <w:outlineLvl w:val="1"/>
        <w:rPr>
          <w:rFonts w:ascii="Times New Roman" w:eastAsia="Times New Roman" w:hAnsi="Times New Roman" w:cs="Times New Roman"/>
          <w:b/>
          <w:bCs/>
          <w:color w:val="FFC000"/>
          <w:sz w:val="24"/>
          <w:szCs w:val="24"/>
          <w:lang w:eastAsia="ru-RU"/>
        </w:rPr>
      </w:pPr>
      <w:r w:rsidRPr="00A865AE">
        <w:rPr>
          <w:rFonts w:ascii="Times New Roman" w:eastAsia="Times New Roman" w:hAnsi="Times New Roman" w:cs="Times New Roman"/>
          <w:b/>
          <w:bCs/>
          <w:color w:val="FFC000"/>
          <w:sz w:val="24"/>
          <w:szCs w:val="24"/>
          <w:lang w:eastAsia="ru-RU"/>
        </w:rPr>
        <w:t>Туберкулез костей и суставов</w:t>
      </w:r>
    </w:p>
    <w:p w:rsidR="00A865AE" w:rsidRPr="00A865AE" w:rsidRDefault="00A865AE" w:rsidP="00F1011F">
      <w:pPr>
        <w:shd w:val="clear" w:color="auto" w:fill="92D050"/>
        <w:spacing w:after="150" w:line="240" w:lineRule="auto"/>
        <w:rPr>
          <w:rFonts w:ascii="Times New Roman" w:eastAsia="Times New Roman" w:hAnsi="Times New Roman" w:cs="Times New Roman"/>
          <w:color w:val="516D7B"/>
          <w:sz w:val="24"/>
          <w:szCs w:val="24"/>
          <w:lang w:eastAsia="ru-RU"/>
        </w:rPr>
      </w:pPr>
      <w:r w:rsidRPr="00A865AE">
        <w:rPr>
          <w:rFonts w:ascii="Times New Roman" w:eastAsia="Times New Roman" w:hAnsi="Times New Roman" w:cs="Times New Roman"/>
          <w:color w:val="516D7B"/>
          <w:sz w:val="24"/>
          <w:szCs w:val="24"/>
          <w:lang w:eastAsia="ru-RU"/>
        </w:rPr>
        <w:t>В настоящее время </w:t>
      </w:r>
      <w:hyperlink r:id="rId11" w:tgtFrame="_blank" w:history="1">
        <w:r w:rsidRPr="00A865AE">
          <w:rPr>
            <w:rFonts w:ascii="Times New Roman" w:eastAsia="Times New Roman" w:hAnsi="Times New Roman" w:cs="Times New Roman"/>
            <w:color w:val="1F4E79" w:themeColor="accent1" w:themeShade="80"/>
            <w:sz w:val="24"/>
            <w:szCs w:val="24"/>
            <w:lang w:eastAsia="ru-RU"/>
          </w:rPr>
          <w:t>туберкулезное поражение костей и суставов</w:t>
        </w:r>
      </w:hyperlink>
      <w:r w:rsidRPr="00A865AE">
        <w:rPr>
          <w:rFonts w:ascii="Times New Roman" w:eastAsia="Times New Roman" w:hAnsi="Times New Roman" w:cs="Times New Roman"/>
          <w:color w:val="1F4E79" w:themeColor="accent1" w:themeShade="80"/>
          <w:sz w:val="24"/>
          <w:szCs w:val="24"/>
          <w:lang w:eastAsia="ru-RU"/>
        </w:rPr>
        <w:t> </w:t>
      </w:r>
      <w:r w:rsidRPr="00A865AE">
        <w:rPr>
          <w:rFonts w:ascii="Times New Roman" w:eastAsia="Times New Roman" w:hAnsi="Times New Roman" w:cs="Times New Roman"/>
          <w:sz w:val="24"/>
          <w:szCs w:val="24"/>
          <w:lang w:eastAsia="ru-RU"/>
        </w:rPr>
        <w:t>в</w:t>
      </w:r>
      <w:r w:rsidRPr="00A865AE">
        <w:rPr>
          <w:rFonts w:ascii="Times New Roman" w:eastAsia="Times New Roman" w:hAnsi="Times New Roman" w:cs="Times New Roman"/>
          <w:color w:val="516D7B"/>
          <w:sz w:val="24"/>
          <w:szCs w:val="24"/>
          <w:lang w:eastAsia="ru-RU"/>
        </w:rPr>
        <w:t>стречается редко, в основном среди ВИЧ-инфицированных. Чаще всего при туберкулезе костей и суставов страдают межпозвоночные, тазобедренные и коленные суставы.</w:t>
      </w:r>
    </w:p>
    <w:p w:rsidR="00A865AE" w:rsidRPr="00A865AE" w:rsidRDefault="00A865AE" w:rsidP="00F1011F">
      <w:pPr>
        <w:shd w:val="clear" w:color="auto" w:fill="92D050"/>
        <w:spacing w:after="150" w:line="240" w:lineRule="auto"/>
        <w:rPr>
          <w:rFonts w:ascii="Times New Roman" w:eastAsia="Times New Roman" w:hAnsi="Times New Roman" w:cs="Times New Roman"/>
          <w:color w:val="516D7B"/>
          <w:sz w:val="24"/>
          <w:szCs w:val="24"/>
          <w:lang w:eastAsia="ru-RU"/>
        </w:rPr>
      </w:pPr>
      <w:r w:rsidRPr="00A865AE">
        <w:rPr>
          <w:rFonts w:ascii="Times New Roman" w:eastAsia="Times New Roman" w:hAnsi="Times New Roman" w:cs="Times New Roman"/>
          <w:color w:val="516D7B"/>
          <w:sz w:val="24"/>
          <w:szCs w:val="24"/>
          <w:lang w:eastAsia="ru-RU"/>
        </w:rPr>
        <w:t>При поражении межпозвоночного сустава патологический процесс распространяется на соседний позвонок, разрушая межпозвонковый диск, что может приводить к сплющиванию позвонков и формированию искривления позвоночника (горб).</w:t>
      </w:r>
    </w:p>
    <w:p w:rsidR="00A865AE" w:rsidRPr="00A865AE" w:rsidRDefault="00A865AE" w:rsidP="00F1011F">
      <w:pPr>
        <w:shd w:val="clear" w:color="auto" w:fill="92D050"/>
        <w:spacing w:after="150" w:line="240" w:lineRule="auto"/>
        <w:rPr>
          <w:rFonts w:ascii="Times New Roman" w:eastAsia="Times New Roman" w:hAnsi="Times New Roman" w:cs="Times New Roman"/>
          <w:color w:val="516D7B"/>
          <w:sz w:val="24"/>
          <w:szCs w:val="24"/>
          <w:lang w:eastAsia="ru-RU"/>
        </w:rPr>
      </w:pPr>
      <w:r w:rsidRPr="00A865AE">
        <w:rPr>
          <w:rFonts w:ascii="Times New Roman" w:eastAsia="Times New Roman" w:hAnsi="Times New Roman" w:cs="Times New Roman"/>
          <w:color w:val="516D7B"/>
          <w:sz w:val="24"/>
          <w:szCs w:val="24"/>
          <w:lang w:eastAsia="ru-RU"/>
        </w:rPr>
        <w:t>Поражение тазобедренных и коленных суставов вызывает выраженную болезненность при ходьбе, сопровождается хромотой. При отсутствии лечения функция сустава может быть утрачена.</w:t>
      </w:r>
    </w:p>
    <w:p w:rsidR="00A865AE" w:rsidRPr="00A865AE" w:rsidRDefault="00A865AE" w:rsidP="00F1011F">
      <w:pPr>
        <w:shd w:val="clear" w:color="auto" w:fill="92D050"/>
        <w:spacing w:after="225" w:line="600" w:lineRule="atLeast"/>
        <w:outlineLvl w:val="1"/>
        <w:rPr>
          <w:rFonts w:ascii="Times New Roman" w:eastAsia="Times New Roman" w:hAnsi="Times New Roman" w:cs="Times New Roman"/>
          <w:b/>
          <w:bCs/>
          <w:color w:val="FFC000"/>
          <w:sz w:val="24"/>
          <w:szCs w:val="24"/>
          <w:lang w:eastAsia="ru-RU"/>
        </w:rPr>
      </w:pPr>
      <w:r w:rsidRPr="00A865AE">
        <w:rPr>
          <w:rFonts w:ascii="Times New Roman" w:eastAsia="Times New Roman" w:hAnsi="Times New Roman" w:cs="Times New Roman"/>
          <w:b/>
          <w:bCs/>
          <w:color w:val="FFC000"/>
          <w:sz w:val="24"/>
          <w:szCs w:val="24"/>
          <w:lang w:eastAsia="ru-RU"/>
        </w:rPr>
        <w:t>Туберкулез центральной нервной системы</w:t>
      </w:r>
    </w:p>
    <w:p w:rsidR="00A865AE" w:rsidRPr="00A865AE" w:rsidRDefault="00A865AE" w:rsidP="00F1011F">
      <w:pPr>
        <w:shd w:val="clear" w:color="auto" w:fill="92D050"/>
        <w:spacing w:after="150" w:line="240" w:lineRule="auto"/>
        <w:rPr>
          <w:rFonts w:ascii="Times New Roman" w:eastAsia="Times New Roman" w:hAnsi="Times New Roman" w:cs="Times New Roman"/>
          <w:color w:val="516D7B"/>
          <w:sz w:val="24"/>
          <w:szCs w:val="24"/>
          <w:lang w:eastAsia="ru-RU"/>
        </w:rPr>
      </w:pPr>
      <w:r w:rsidRPr="00A865AE">
        <w:rPr>
          <w:rFonts w:ascii="Times New Roman" w:eastAsia="Times New Roman" w:hAnsi="Times New Roman" w:cs="Times New Roman"/>
          <w:color w:val="516D7B"/>
          <w:sz w:val="24"/>
          <w:szCs w:val="24"/>
          <w:lang w:eastAsia="ru-RU"/>
        </w:rPr>
        <w:t xml:space="preserve">Туберкулез центральной нервной системы (ЦНС) встречается нечасто, в основном у детей младшего возраста и у ВИЧ-инфицированных. Он включает в себя поражение оболочки мозга – туберкулезный менингит или же формирование </w:t>
      </w:r>
      <w:proofErr w:type="spellStart"/>
      <w:r w:rsidRPr="00A865AE">
        <w:rPr>
          <w:rFonts w:ascii="Times New Roman" w:eastAsia="Times New Roman" w:hAnsi="Times New Roman" w:cs="Times New Roman"/>
          <w:color w:val="516D7B"/>
          <w:sz w:val="24"/>
          <w:szCs w:val="24"/>
          <w:lang w:eastAsia="ru-RU"/>
        </w:rPr>
        <w:t>туберкулемы</w:t>
      </w:r>
      <w:proofErr w:type="spellEnd"/>
      <w:r w:rsidRPr="00A865AE">
        <w:rPr>
          <w:rFonts w:ascii="Times New Roman" w:eastAsia="Times New Roman" w:hAnsi="Times New Roman" w:cs="Times New Roman"/>
          <w:color w:val="516D7B"/>
          <w:sz w:val="24"/>
          <w:szCs w:val="24"/>
          <w:lang w:eastAsia="ru-RU"/>
        </w:rPr>
        <w:t xml:space="preserve"> в веществе головного мозга.</w:t>
      </w:r>
    </w:p>
    <w:p w:rsidR="00A865AE" w:rsidRPr="00A865AE" w:rsidRDefault="00A865AE" w:rsidP="00F1011F">
      <w:pPr>
        <w:shd w:val="clear" w:color="auto" w:fill="92D050"/>
        <w:spacing w:after="150" w:line="240" w:lineRule="auto"/>
        <w:rPr>
          <w:rFonts w:ascii="Times New Roman" w:eastAsia="Times New Roman" w:hAnsi="Times New Roman" w:cs="Times New Roman"/>
          <w:color w:val="516D7B"/>
          <w:sz w:val="24"/>
          <w:szCs w:val="24"/>
          <w:lang w:eastAsia="ru-RU"/>
        </w:rPr>
      </w:pPr>
      <w:r w:rsidRPr="00A865AE">
        <w:rPr>
          <w:rFonts w:ascii="Times New Roman" w:eastAsia="Times New Roman" w:hAnsi="Times New Roman" w:cs="Times New Roman"/>
          <w:color w:val="516D7B"/>
          <w:sz w:val="24"/>
          <w:szCs w:val="24"/>
          <w:lang w:eastAsia="ru-RU"/>
        </w:rPr>
        <w:t>При туберкулезном менингите симптомы разнообразны:</w:t>
      </w:r>
    </w:p>
    <w:p w:rsidR="00A865AE" w:rsidRPr="00A865AE" w:rsidRDefault="00A865AE" w:rsidP="00F1011F">
      <w:pPr>
        <w:numPr>
          <w:ilvl w:val="0"/>
          <w:numId w:val="4"/>
        </w:numPr>
        <w:shd w:val="clear" w:color="auto" w:fill="92D050"/>
        <w:spacing w:after="0" w:line="300" w:lineRule="atLeast"/>
        <w:ind w:left="375"/>
        <w:rPr>
          <w:rFonts w:ascii="Times New Roman" w:eastAsia="Times New Roman" w:hAnsi="Times New Roman" w:cs="Times New Roman"/>
          <w:color w:val="516D7B"/>
          <w:sz w:val="24"/>
          <w:szCs w:val="24"/>
          <w:lang w:eastAsia="ru-RU"/>
        </w:rPr>
      </w:pPr>
      <w:r w:rsidRPr="00A865AE">
        <w:rPr>
          <w:rFonts w:ascii="Times New Roman" w:eastAsia="Times New Roman" w:hAnsi="Times New Roman" w:cs="Times New Roman"/>
          <w:color w:val="516D7B"/>
          <w:sz w:val="24"/>
          <w:szCs w:val="24"/>
          <w:lang w:eastAsia="ru-RU"/>
        </w:rPr>
        <w:t>Головная боль.</w:t>
      </w:r>
    </w:p>
    <w:p w:rsidR="00A865AE" w:rsidRPr="00A865AE" w:rsidRDefault="00A865AE" w:rsidP="00F1011F">
      <w:pPr>
        <w:numPr>
          <w:ilvl w:val="0"/>
          <w:numId w:val="4"/>
        </w:numPr>
        <w:shd w:val="clear" w:color="auto" w:fill="92D050"/>
        <w:spacing w:after="0" w:line="300" w:lineRule="atLeast"/>
        <w:ind w:left="375"/>
        <w:rPr>
          <w:rFonts w:ascii="Times New Roman" w:eastAsia="Times New Roman" w:hAnsi="Times New Roman" w:cs="Times New Roman"/>
          <w:color w:val="516D7B"/>
          <w:sz w:val="24"/>
          <w:szCs w:val="24"/>
          <w:lang w:eastAsia="ru-RU"/>
        </w:rPr>
      </w:pPr>
      <w:r w:rsidRPr="00A865AE">
        <w:rPr>
          <w:rFonts w:ascii="Times New Roman" w:eastAsia="Times New Roman" w:hAnsi="Times New Roman" w:cs="Times New Roman"/>
          <w:color w:val="516D7B"/>
          <w:sz w:val="24"/>
          <w:szCs w:val="24"/>
          <w:lang w:eastAsia="ru-RU"/>
        </w:rPr>
        <w:t>Нарушения психики.</w:t>
      </w:r>
    </w:p>
    <w:p w:rsidR="00A865AE" w:rsidRPr="00A865AE" w:rsidRDefault="00A865AE" w:rsidP="00F1011F">
      <w:pPr>
        <w:numPr>
          <w:ilvl w:val="0"/>
          <w:numId w:val="4"/>
        </w:numPr>
        <w:shd w:val="clear" w:color="auto" w:fill="92D050"/>
        <w:spacing w:after="0" w:line="300" w:lineRule="atLeast"/>
        <w:ind w:left="375"/>
        <w:rPr>
          <w:rFonts w:ascii="Times New Roman" w:eastAsia="Times New Roman" w:hAnsi="Times New Roman" w:cs="Times New Roman"/>
          <w:color w:val="516D7B"/>
          <w:sz w:val="24"/>
          <w:szCs w:val="24"/>
          <w:lang w:eastAsia="ru-RU"/>
        </w:rPr>
      </w:pPr>
      <w:r w:rsidRPr="00A865AE">
        <w:rPr>
          <w:rFonts w:ascii="Times New Roman" w:eastAsia="Times New Roman" w:hAnsi="Times New Roman" w:cs="Times New Roman"/>
          <w:color w:val="516D7B"/>
          <w:sz w:val="24"/>
          <w:szCs w:val="24"/>
          <w:lang w:eastAsia="ru-RU"/>
        </w:rPr>
        <w:t xml:space="preserve">Нарушения сознания: </w:t>
      </w:r>
      <w:proofErr w:type="spellStart"/>
      <w:r w:rsidRPr="00A865AE">
        <w:rPr>
          <w:rFonts w:ascii="Times New Roman" w:eastAsia="Times New Roman" w:hAnsi="Times New Roman" w:cs="Times New Roman"/>
          <w:color w:val="516D7B"/>
          <w:sz w:val="24"/>
          <w:szCs w:val="24"/>
          <w:lang w:eastAsia="ru-RU"/>
        </w:rPr>
        <w:t>оглушенность</w:t>
      </w:r>
      <w:proofErr w:type="spellEnd"/>
      <w:r w:rsidRPr="00A865AE">
        <w:rPr>
          <w:rFonts w:ascii="Times New Roman" w:eastAsia="Times New Roman" w:hAnsi="Times New Roman" w:cs="Times New Roman"/>
          <w:color w:val="516D7B"/>
          <w:sz w:val="24"/>
          <w:szCs w:val="24"/>
          <w:lang w:eastAsia="ru-RU"/>
        </w:rPr>
        <w:t>, спутанность сознания.</w:t>
      </w:r>
    </w:p>
    <w:p w:rsidR="00A865AE" w:rsidRPr="00A865AE" w:rsidRDefault="00A865AE" w:rsidP="00F1011F">
      <w:pPr>
        <w:numPr>
          <w:ilvl w:val="0"/>
          <w:numId w:val="4"/>
        </w:numPr>
        <w:shd w:val="clear" w:color="auto" w:fill="92D050"/>
        <w:spacing w:after="0" w:line="300" w:lineRule="atLeast"/>
        <w:ind w:left="375"/>
        <w:rPr>
          <w:rFonts w:ascii="Times New Roman" w:eastAsia="Times New Roman" w:hAnsi="Times New Roman" w:cs="Times New Roman"/>
          <w:color w:val="516D7B"/>
          <w:sz w:val="24"/>
          <w:szCs w:val="24"/>
          <w:lang w:eastAsia="ru-RU"/>
        </w:rPr>
      </w:pPr>
      <w:r w:rsidRPr="00A865AE">
        <w:rPr>
          <w:rFonts w:ascii="Times New Roman" w:eastAsia="Times New Roman" w:hAnsi="Times New Roman" w:cs="Times New Roman"/>
          <w:color w:val="516D7B"/>
          <w:sz w:val="24"/>
          <w:szCs w:val="24"/>
          <w:lang w:eastAsia="ru-RU"/>
        </w:rPr>
        <w:t>Нарушения чувствительности.</w:t>
      </w:r>
    </w:p>
    <w:p w:rsidR="00A865AE" w:rsidRPr="00A865AE" w:rsidRDefault="00A865AE" w:rsidP="00F1011F">
      <w:pPr>
        <w:numPr>
          <w:ilvl w:val="0"/>
          <w:numId w:val="4"/>
        </w:numPr>
        <w:shd w:val="clear" w:color="auto" w:fill="92D050"/>
        <w:spacing w:after="0" w:line="300" w:lineRule="atLeast"/>
        <w:ind w:left="375"/>
        <w:rPr>
          <w:rFonts w:ascii="Times New Roman" w:eastAsia="Times New Roman" w:hAnsi="Times New Roman" w:cs="Times New Roman"/>
          <w:color w:val="516D7B"/>
          <w:sz w:val="24"/>
          <w:szCs w:val="24"/>
          <w:lang w:eastAsia="ru-RU"/>
        </w:rPr>
      </w:pPr>
      <w:r w:rsidRPr="00A865AE">
        <w:rPr>
          <w:rFonts w:ascii="Times New Roman" w:eastAsia="Times New Roman" w:hAnsi="Times New Roman" w:cs="Times New Roman"/>
          <w:color w:val="516D7B"/>
          <w:sz w:val="24"/>
          <w:szCs w:val="24"/>
          <w:lang w:eastAsia="ru-RU"/>
        </w:rPr>
        <w:t>Нарушение движения глазных яблок.</w:t>
      </w:r>
    </w:p>
    <w:p w:rsidR="00A865AE" w:rsidRPr="00A865AE" w:rsidRDefault="00A865AE" w:rsidP="00F1011F">
      <w:pPr>
        <w:shd w:val="clear" w:color="auto" w:fill="92D050"/>
        <w:spacing w:after="150" w:line="240" w:lineRule="auto"/>
        <w:rPr>
          <w:rFonts w:ascii="Times New Roman" w:eastAsia="Times New Roman" w:hAnsi="Times New Roman" w:cs="Times New Roman"/>
          <w:color w:val="516D7B"/>
          <w:sz w:val="24"/>
          <w:szCs w:val="24"/>
          <w:lang w:eastAsia="ru-RU"/>
        </w:rPr>
      </w:pPr>
      <w:r w:rsidRPr="00A865AE">
        <w:rPr>
          <w:rFonts w:ascii="Times New Roman" w:eastAsia="Times New Roman" w:hAnsi="Times New Roman" w:cs="Times New Roman"/>
          <w:color w:val="516D7B"/>
          <w:sz w:val="24"/>
          <w:szCs w:val="24"/>
          <w:lang w:eastAsia="ru-RU"/>
        </w:rPr>
        <w:t>Без лечения туберкулезный менингит всегда заканчивается летально. Даже после эффективного лечения могут оставаться неврологические расстройства.</w:t>
      </w:r>
    </w:p>
    <w:p w:rsidR="00A865AE" w:rsidRPr="00A865AE" w:rsidRDefault="00A865AE" w:rsidP="00F1011F">
      <w:pPr>
        <w:shd w:val="clear" w:color="auto" w:fill="92D050"/>
        <w:spacing w:after="150" w:line="240" w:lineRule="auto"/>
        <w:rPr>
          <w:rFonts w:ascii="Times New Roman" w:eastAsia="Times New Roman" w:hAnsi="Times New Roman" w:cs="Times New Roman"/>
          <w:color w:val="516D7B"/>
          <w:sz w:val="24"/>
          <w:szCs w:val="24"/>
          <w:lang w:eastAsia="ru-RU"/>
        </w:rPr>
      </w:pPr>
      <w:r w:rsidRPr="00A865AE">
        <w:rPr>
          <w:rFonts w:ascii="Times New Roman" w:eastAsia="Times New Roman" w:hAnsi="Times New Roman" w:cs="Times New Roman"/>
          <w:color w:val="516D7B"/>
          <w:sz w:val="24"/>
          <w:szCs w:val="24"/>
          <w:lang w:eastAsia="ru-RU"/>
        </w:rPr>
        <w:t>Туберкулезная гранулема головного мозга может проявляться эпилептическими припадками, локальными нарушениями чувствительности и/или движения.</w:t>
      </w:r>
    </w:p>
    <w:p w:rsidR="00A865AE" w:rsidRPr="00A865AE" w:rsidRDefault="00A865AE" w:rsidP="00F1011F">
      <w:pPr>
        <w:shd w:val="clear" w:color="auto" w:fill="92D050"/>
        <w:spacing w:after="225" w:line="600" w:lineRule="atLeast"/>
        <w:outlineLvl w:val="1"/>
        <w:rPr>
          <w:rFonts w:ascii="Times New Roman" w:eastAsia="Times New Roman" w:hAnsi="Times New Roman" w:cs="Times New Roman"/>
          <w:b/>
          <w:bCs/>
          <w:color w:val="FFC000"/>
          <w:sz w:val="24"/>
          <w:szCs w:val="24"/>
          <w:lang w:eastAsia="ru-RU"/>
        </w:rPr>
      </w:pPr>
      <w:r w:rsidRPr="00A865AE">
        <w:rPr>
          <w:rFonts w:ascii="Times New Roman" w:eastAsia="Times New Roman" w:hAnsi="Times New Roman" w:cs="Times New Roman"/>
          <w:b/>
          <w:bCs/>
          <w:color w:val="FFC000"/>
          <w:sz w:val="24"/>
          <w:szCs w:val="24"/>
          <w:lang w:eastAsia="ru-RU"/>
        </w:rPr>
        <w:t>Милиарный туберкулез</w:t>
      </w:r>
    </w:p>
    <w:p w:rsidR="00A865AE" w:rsidRPr="00A865AE" w:rsidRDefault="00A865AE" w:rsidP="00F1011F">
      <w:pPr>
        <w:shd w:val="clear" w:color="auto" w:fill="92D050"/>
        <w:spacing w:after="150" w:line="240" w:lineRule="auto"/>
        <w:rPr>
          <w:rFonts w:ascii="Times New Roman" w:eastAsia="Times New Roman" w:hAnsi="Times New Roman" w:cs="Times New Roman"/>
          <w:color w:val="516D7B"/>
          <w:sz w:val="24"/>
          <w:szCs w:val="24"/>
          <w:lang w:eastAsia="ru-RU"/>
        </w:rPr>
      </w:pPr>
      <w:r w:rsidRPr="00A865AE">
        <w:rPr>
          <w:rFonts w:ascii="Times New Roman" w:eastAsia="Times New Roman" w:hAnsi="Times New Roman" w:cs="Times New Roman"/>
          <w:color w:val="516D7B"/>
          <w:sz w:val="24"/>
          <w:szCs w:val="24"/>
          <w:lang w:eastAsia="ru-RU"/>
        </w:rPr>
        <w:t xml:space="preserve">Милиарным туберкулезом называют </w:t>
      </w:r>
      <w:proofErr w:type="spellStart"/>
      <w:r w:rsidRPr="00A865AE">
        <w:rPr>
          <w:rFonts w:ascii="Times New Roman" w:eastAsia="Times New Roman" w:hAnsi="Times New Roman" w:cs="Times New Roman"/>
          <w:color w:val="516D7B"/>
          <w:sz w:val="24"/>
          <w:szCs w:val="24"/>
          <w:lang w:eastAsia="ru-RU"/>
        </w:rPr>
        <w:t>генерализованную</w:t>
      </w:r>
      <w:proofErr w:type="spellEnd"/>
      <w:r w:rsidRPr="00A865AE">
        <w:rPr>
          <w:rFonts w:ascii="Times New Roman" w:eastAsia="Times New Roman" w:hAnsi="Times New Roman" w:cs="Times New Roman"/>
          <w:color w:val="516D7B"/>
          <w:sz w:val="24"/>
          <w:szCs w:val="24"/>
          <w:lang w:eastAsia="ru-RU"/>
        </w:rPr>
        <w:t xml:space="preserve"> форму заболевания при распространении возбудителя через кровь по всему организму. При этом в различных органах и тканях образуются небольшие очаги поражения – гранулемы, которые представляют собой бугорки диаметром 1-2мм, напоминающие просяные зерна. Отсюда и название этой формы заболевания – </w:t>
      </w:r>
      <w:proofErr w:type="gramStart"/>
      <w:r w:rsidRPr="00A865AE">
        <w:rPr>
          <w:rFonts w:ascii="Times New Roman" w:eastAsia="Times New Roman" w:hAnsi="Times New Roman" w:cs="Times New Roman"/>
          <w:color w:val="516D7B"/>
          <w:sz w:val="24"/>
          <w:szCs w:val="24"/>
          <w:lang w:eastAsia="ru-RU"/>
        </w:rPr>
        <w:t xml:space="preserve">« </w:t>
      </w:r>
      <w:proofErr w:type="spellStart"/>
      <w:r w:rsidRPr="00A865AE">
        <w:rPr>
          <w:rFonts w:ascii="Times New Roman" w:eastAsia="Times New Roman" w:hAnsi="Times New Roman" w:cs="Times New Roman"/>
          <w:color w:val="516D7B"/>
          <w:sz w:val="24"/>
          <w:szCs w:val="24"/>
          <w:lang w:eastAsia="ru-RU"/>
        </w:rPr>
        <w:t>milium</w:t>
      </w:r>
      <w:proofErr w:type="spellEnd"/>
      <w:proofErr w:type="gramEnd"/>
      <w:r w:rsidRPr="00A865AE">
        <w:rPr>
          <w:rFonts w:ascii="Times New Roman" w:eastAsia="Times New Roman" w:hAnsi="Times New Roman" w:cs="Times New Roman"/>
          <w:color w:val="516D7B"/>
          <w:sz w:val="24"/>
          <w:szCs w:val="24"/>
          <w:lang w:eastAsia="ru-RU"/>
        </w:rPr>
        <w:t xml:space="preserve"> » с лат. - «просо».</w:t>
      </w:r>
    </w:p>
    <w:p w:rsidR="00A865AE" w:rsidRPr="00A865AE" w:rsidRDefault="00A865AE" w:rsidP="00F1011F">
      <w:pPr>
        <w:shd w:val="clear" w:color="auto" w:fill="92D050"/>
        <w:spacing w:after="150" w:line="240" w:lineRule="auto"/>
        <w:rPr>
          <w:rFonts w:ascii="Times New Roman" w:eastAsia="Times New Roman" w:hAnsi="Times New Roman" w:cs="Times New Roman"/>
          <w:color w:val="516D7B"/>
          <w:sz w:val="24"/>
          <w:szCs w:val="24"/>
          <w:lang w:eastAsia="ru-RU"/>
        </w:rPr>
      </w:pPr>
      <w:r w:rsidRPr="00A865AE">
        <w:rPr>
          <w:rFonts w:ascii="Times New Roman" w:eastAsia="Times New Roman" w:hAnsi="Times New Roman" w:cs="Times New Roman"/>
          <w:color w:val="516D7B"/>
          <w:sz w:val="24"/>
          <w:szCs w:val="24"/>
          <w:lang w:eastAsia="ru-RU"/>
        </w:rPr>
        <w:t>Основные проявления соответствуют симптомам туберкулеза легких, однако помимо этого имеются признаки поражения других органов: печени, селезенки, глаз, оболочек головного мозга.</w:t>
      </w:r>
    </w:p>
    <w:p w:rsidR="00A865AE" w:rsidRPr="00A865AE" w:rsidRDefault="00A865AE" w:rsidP="00F1011F">
      <w:pPr>
        <w:shd w:val="clear" w:color="auto" w:fill="92D050"/>
        <w:spacing w:before="150" w:after="150" w:line="600" w:lineRule="atLeast"/>
        <w:outlineLvl w:val="2"/>
        <w:rPr>
          <w:rFonts w:ascii="Times New Roman" w:eastAsia="Times New Roman" w:hAnsi="Times New Roman" w:cs="Times New Roman"/>
          <w:b/>
          <w:bCs/>
          <w:color w:val="E9A955"/>
          <w:sz w:val="36"/>
          <w:szCs w:val="36"/>
          <w:lang w:eastAsia="ru-RU"/>
        </w:rPr>
      </w:pPr>
      <w:r w:rsidRPr="00A865AE">
        <w:rPr>
          <w:rFonts w:ascii="Times New Roman" w:eastAsia="Times New Roman" w:hAnsi="Times New Roman" w:cs="Times New Roman"/>
          <w:b/>
          <w:bCs/>
          <w:color w:val="E9A955"/>
          <w:sz w:val="36"/>
          <w:szCs w:val="36"/>
          <w:lang w:eastAsia="ru-RU"/>
        </w:rPr>
        <w:t>Проба Манту</w:t>
      </w:r>
    </w:p>
    <w:p w:rsidR="00A865AE" w:rsidRPr="00A865AE" w:rsidRDefault="00A865AE" w:rsidP="00F1011F">
      <w:pPr>
        <w:shd w:val="clear" w:color="auto" w:fill="92D050"/>
        <w:spacing w:after="150" w:line="240" w:lineRule="auto"/>
        <w:rPr>
          <w:rFonts w:ascii="Times New Roman" w:eastAsia="Times New Roman" w:hAnsi="Times New Roman" w:cs="Times New Roman"/>
          <w:color w:val="516D7B"/>
          <w:sz w:val="24"/>
          <w:szCs w:val="24"/>
          <w:lang w:eastAsia="ru-RU"/>
        </w:rPr>
      </w:pPr>
      <w:r w:rsidRPr="00A865AE">
        <w:rPr>
          <w:rFonts w:ascii="Times New Roman" w:eastAsia="Times New Roman" w:hAnsi="Times New Roman" w:cs="Times New Roman"/>
          <w:color w:val="516D7B"/>
          <w:sz w:val="24"/>
          <w:szCs w:val="24"/>
          <w:lang w:eastAsia="ru-RU"/>
        </w:rPr>
        <w:t xml:space="preserve">Проба Манту </w:t>
      </w:r>
      <w:r w:rsidRPr="00B84A25">
        <w:rPr>
          <w:rFonts w:ascii="Times New Roman" w:eastAsia="Times New Roman" w:hAnsi="Times New Roman" w:cs="Times New Roman"/>
          <w:color w:val="516D7B"/>
          <w:sz w:val="24"/>
          <w:szCs w:val="24"/>
          <w:lang w:eastAsia="ru-RU"/>
        </w:rPr>
        <w:t>(туберкулиновая проба, тест PPD</w:t>
      </w:r>
      <w:r w:rsidRPr="00A865AE">
        <w:rPr>
          <w:rFonts w:ascii="Times New Roman" w:eastAsia="Times New Roman" w:hAnsi="Times New Roman" w:cs="Times New Roman"/>
          <w:color w:val="516D7B"/>
          <w:sz w:val="24"/>
          <w:szCs w:val="24"/>
          <w:lang w:eastAsia="ru-RU"/>
        </w:rPr>
        <w:t>) – это метод определения напряженности иммунитета к возбудителю туберкулеза.</w:t>
      </w:r>
    </w:p>
    <w:p w:rsidR="00A865AE" w:rsidRPr="00A865AE" w:rsidRDefault="00A865AE" w:rsidP="00F1011F">
      <w:pPr>
        <w:shd w:val="clear" w:color="auto" w:fill="92D050"/>
        <w:spacing w:after="150" w:line="240" w:lineRule="auto"/>
        <w:rPr>
          <w:rFonts w:ascii="Times New Roman" w:eastAsia="Times New Roman" w:hAnsi="Times New Roman" w:cs="Times New Roman"/>
          <w:color w:val="516D7B"/>
          <w:sz w:val="24"/>
          <w:szCs w:val="24"/>
          <w:lang w:eastAsia="ru-RU"/>
        </w:rPr>
      </w:pPr>
      <w:r w:rsidRPr="00A865AE">
        <w:rPr>
          <w:rFonts w:ascii="Times New Roman" w:eastAsia="Times New Roman" w:hAnsi="Times New Roman" w:cs="Times New Roman"/>
          <w:color w:val="516D7B"/>
          <w:sz w:val="24"/>
          <w:szCs w:val="24"/>
          <w:lang w:eastAsia="ru-RU"/>
        </w:rPr>
        <w:t>Проба заключается в введении в область внутренней поверхности предплечий специального препарата – туберкулина, который представляет собой очищенный продукт, полученный из микобактерий туберкулеза после специальной обработки.</w:t>
      </w:r>
    </w:p>
    <w:p w:rsidR="00A865AE" w:rsidRPr="00A865AE" w:rsidRDefault="00A865AE" w:rsidP="00F1011F">
      <w:pPr>
        <w:shd w:val="clear" w:color="auto" w:fill="92D050"/>
        <w:spacing w:after="150" w:line="240" w:lineRule="auto"/>
        <w:rPr>
          <w:rFonts w:ascii="Times New Roman" w:eastAsia="Times New Roman" w:hAnsi="Times New Roman" w:cs="Times New Roman"/>
          <w:color w:val="516D7B"/>
          <w:sz w:val="24"/>
          <w:szCs w:val="24"/>
          <w:lang w:eastAsia="ru-RU"/>
        </w:rPr>
      </w:pPr>
      <w:r w:rsidRPr="00A865AE">
        <w:rPr>
          <w:rFonts w:ascii="Times New Roman" w:eastAsia="Times New Roman" w:hAnsi="Times New Roman" w:cs="Times New Roman"/>
          <w:color w:val="516D7B"/>
          <w:sz w:val="24"/>
          <w:szCs w:val="24"/>
          <w:u w:val="single"/>
          <w:lang w:eastAsia="ru-RU"/>
        </w:rPr>
        <w:t>Для чего проводят пробу Манту?</w:t>
      </w:r>
    </w:p>
    <w:p w:rsidR="00A865AE" w:rsidRPr="00A865AE" w:rsidRDefault="00A865AE" w:rsidP="00F1011F">
      <w:pPr>
        <w:shd w:val="clear" w:color="auto" w:fill="92D050"/>
        <w:spacing w:after="150" w:line="240" w:lineRule="auto"/>
        <w:rPr>
          <w:rFonts w:ascii="Times New Roman" w:eastAsia="Times New Roman" w:hAnsi="Times New Roman" w:cs="Times New Roman"/>
          <w:color w:val="516D7B"/>
          <w:sz w:val="24"/>
          <w:szCs w:val="24"/>
          <w:lang w:eastAsia="ru-RU"/>
        </w:rPr>
      </w:pPr>
      <w:r w:rsidRPr="00A865AE">
        <w:rPr>
          <w:rFonts w:ascii="Times New Roman" w:eastAsia="Times New Roman" w:hAnsi="Times New Roman" w:cs="Times New Roman"/>
          <w:color w:val="516D7B"/>
          <w:sz w:val="24"/>
          <w:szCs w:val="24"/>
          <w:lang w:eastAsia="ru-RU"/>
        </w:rPr>
        <w:t xml:space="preserve">Первая вакцинация против туберкулеза – вакциной БЦЖ - проводится в первые 3-7 дней жизни. Однако вакцина БЦЖ не всегда обеспечивает достаточный для предотвращения инфицирования иммунитет. Для определения того, насколько иммунитет против туберкулеза эффективен, ежегодно проводится реакция Манту. По результатам пробы производят отбор детей для проведения ревакцинации, которая проводится в 7 и 14-15 лет. В </w:t>
      </w:r>
      <w:proofErr w:type="spellStart"/>
      <w:r w:rsidRPr="00A865AE">
        <w:rPr>
          <w:rFonts w:ascii="Times New Roman" w:eastAsia="Times New Roman" w:hAnsi="Times New Roman" w:cs="Times New Roman"/>
          <w:color w:val="516D7B"/>
          <w:sz w:val="24"/>
          <w:szCs w:val="24"/>
          <w:lang w:eastAsia="ru-RU"/>
        </w:rPr>
        <w:t>эпидемиологически</w:t>
      </w:r>
      <w:proofErr w:type="spellEnd"/>
      <w:r w:rsidRPr="00A865AE">
        <w:rPr>
          <w:rFonts w:ascii="Times New Roman" w:eastAsia="Times New Roman" w:hAnsi="Times New Roman" w:cs="Times New Roman"/>
          <w:color w:val="516D7B"/>
          <w:sz w:val="24"/>
          <w:szCs w:val="24"/>
          <w:lang w:eastAsia="ru-RU"/>
        </w:rPr>
        <w:t xml:space="preserve"> неблагоприятных районах, с высоким уровнем распространенности туберкулеза ревакцинацию проводят в 6-7, 11-12 и 16-17 лет.</w:t>
      </w:r>
    </w:p>
    <w:p w:rsidR="00A865AE" w:rsidRPr="00A865AE" w:rsidRDefault="00A865AE" w:rsidP="00F1011F">
      <w:pPr>
        <w:shd w:val="clear" w:color="auto" w:fill="92D050"/>
        <w:spacing w:after="150" w:line="240" w:lineRule="auto"/>
        <w:rPr>
          <w:rFonts w:ascii="Times New Roman" w:eastAsia="Times New Roman" w:hAnsi="Times New Roman" w:cs="Times New Roman"/>
          <w:color w:val="516D7B"/>
          <w:sz w:val="24"/>
          <w:szCs w:val="24"/>
          <w:lang w:eastAsia="ru-RU"/>
        </w:rPr>
      </w:pPr>
      <w:r w:rsidRPr="00A865AE">
        <w:rPr>
          <w:rFonts w:ascii="Times New Roman" w:eastAsia="Times New Roman" w:hAnsi="Times New Roman" w:cs="Times New Roman"/>
          <w:color w:val="516D7B"/>
          <w:sz w:val="24"/>
          <w:szCs w:val="24"/>
          <w:lang w:eastAsia="ru-RU"/>
        </w:rPr>
        <w:t>Кроме того, проба Манту позволяет выявить инфицированных лиц и начать своевременное лечение.</w:t>
      </w:r>
    </w:p>
    <w:p w:rsidR="00A865AE" w:rsidRPr="00A865AE" w:rsidRDefault="00A865AE" w:rsidP="00F1011F">
      <w:pPr>
        <w:shd w:val="clear" w:color="auto" w:fill="92D050"/>
        <w:spacing w:after="150" w:line="240" w:lineRule="auto"/>
        <w:rPr>
          <w:rFonts w:ascii="Times New Roman" w:eastAsia="Times New Roman" w:hAnsi="Times New Roman" w:cs="Times New Roman"/>
          <w:color w:val="516D7B"/>
          <w:sz w:val="24"/>
          <w:szCs w:val="24"/>
          <w:lang w:eastAsia="ru-RU"/>
        </w:rPr>
      </w:pPr>
      <w:r w:rsidRPr="00A865AE">
        <w:rPr>
          <w:rFonts w:ascii="Times New Roman" w:eastAsia="Times New Roman" w:hAnsi="Times New Roman" w:cs="Times New Roman"/>
          <w:color w:val="516D7B"/>
          <w:sz w:val="24"/>
          <w:szCs w:val="24"/>
          <w:u w:val="single"/>
          <w:lang w:eastAsia="ru-RU"/>
        </w:rPr>
        <w:t>Как ставится проба Манту?</w:t>
      </w:r>
    </w:p>
    <w:p w:rsidR="00A865AE" w:rsidRPr="00A865AE" w:rsidRDefault="00A865AE" w:rsidP="00F1011F">
      <w:pPr>
        <w:shd w:val="clear" w:color="auto" w:fill="92D050"/>
        <w:spacing w:after="150" w:line="240" w:lineRule="auto"/>
        <w:rPr>
          <w:rFonts w:ascii="Times New Roman" w:eastAsia="Times New Roman" w:hAnsi="Times New Roman" w:cs="Times New Roman"/>
          <w:color w:val="516D7B"/>
          <w:sz w:val="24"/>
          <w:szCs w:val="24"/>
          <w:lang w:eastAsia="ru-RU"/>
        </w:rPr>
      </w:pPr>
      <w:r w:rsidRPr="00A865AE">
        <w:rPr>
          <w:rFonts w:ascii="Times New Roman" w:eastAsia="Times New Roman" w:hAnsi="Times New Roman" w:cs="Times New Roman"/>
          <w:color w:val="516D7B"/>
          <w:sz w:val="24"/>
          <w:szCs w:val="24"/>
          <w:lang w:eastAsia="ru-RU"/>
        </w:rPr>
        <w:t>Проба Манту проводится ежегодно, независимо от результатов предыдущей пробы. В среднюю треть внутренней поверхности предплечья вводят 0,1 мл препарата, который содержит 2 туберкулиновые единицы (ТЕ). После введения туберкулина образуется небольшой бугорок, который принято называть «пуговкой».</w:t>
      </w:r>
    </w:p>
    <w:p w:rsidR="00A865AE" w:rsidRPr="00A865AE" w:rsidRDefault="00A865AE" w:rsidP="00F1011F">
      <w:pPr>
        <w:shd w:val="clear" w:color="auto" w:fill="92D050"/>
        <w:spacing w:after="150" w:line="240" w:lineRule="auto"/>
        <w:rPr>
          <w:rFonts w:ascii="Times New Roman" w:eastAsia="Times New Roman" w:hAnsi="Times New Roman" w:cs="Times New Roman"/>
          <w:color w:val="516D7B"/>
          <w:sz w:val="24"/>
          <w:szCs w:val="24"/>
          <w:lang w:eastAsia="ru-RU"/>
        </w:rPr>
      </w:pPr>
      <w:r w:rsidRPr="00A865AE">
        <w:rPr>
          <w:rFonts w:ascii="Times New Roman" w:eastAsia="Times New Roman" w:hAnsi="Times New Roman" w:cs="Times New Roman"/>
          <w:color w:val="516D7B"/>
          <w:sz w:val="24"/>
          <w:szCs w:val="24"/>
          <w:u w:val="single"/>
          <w:lang w:eastAsia="ru-RU"/>
        </w:rPr>
        <w:t>Можно ли мочить пробу Манту водой?</w:t>
      </w:r>
    </w:p>
    <w:p w:rsidR="00A865AE" w:rsidRPr="00A865AE" w:rsidRDefault="00A865AE" w:rsidP="00F1011F">
      <w:pPr>
        <w:shd w:val="clear" w:color="auto" w:fill="92D050"/>
        <w:spacing w:after="150" w:line="240" w:lineRule="auto"/>
        <w:rPr>
          <w:rFonts w:ascii="Times New Roman" w:eastAsia="Times New Roman" w:hAnsi="Times New Roman" w:cs="Times New Roman"/>
          <w:color w:val="516D7B"/>
          <w:sz w:val="24"/>
          <w:szCs w:val="24"/>
          <w:lang w:eastAsia="ru-RU"/>
        </w:rPr>
      </w:pPr>
      <w:r w:rsidRPr="00A865AE">
        <w:rPr>
          <w:rFonts w:ascii="Times New Roman" w:eastAsia="Times New Roman" w:hAnsi="Times New Roman" w:cs="Times New Roman"/>
          <w:color w:val="516D7B"/>
          <w:sz w:val="24"/>
          <w:szCs w:val="24"/>
          <w:lang w:eastAsia="ru-RU"/>
        </w:rPr>
        <w:t>Купаться, принимать душ с пробой Манту можно. Нельзя купаться в открытых водоемах, чтобы не инфицировать ранку. Нельзя также т</w:t>
      </w:r>
      <w:r w:rsidR="0087736F">
        <w:rPr>
          <w:rFonts w:ascii="Times New Roman" w:eastAsia="Times New Roman" w:hAnsi="Times New Roman" w:cs="Times New Roman"/>
          <w:color w:val="516D7B"/>
          <w:sz w:val="24"/>
          <w:szCs w:val="24"/>
          <w:lang w:eastAsia="ru-RU"/>
        </w:rPr>
        <w:t>ереть это место мочалкой, а так</w:t>
      </w:r>
      <w:r w:rsidRPr="00A865AE">
        <w:rPr>
          <w:rFonts w:ascii="Times New Roman" w:eastAsia="Times New Roman" w:hAnsi="Times New Roman" w:cs="Times New Roman"/>
          <w:color w:val="516D7B"/>
          <w:sz w:val="24"/>
          <w:szCs w:val="24"/>
          <w:lang w:eastAsia="ru-RU"/>
        </w:rPr>
        <w:t>же использовать любые жидкости и растворы: зеленку, йод, перекись, нельзя заклеивать ранку пластырем. Также нужно следить, чтобы ребенок не расчесывал ранку. Все это может повлиять на результат пробы и привести к ложноположительному результату.</w:t>
      </w:r>
    </w:p>
    <w:p w:rsidR="00A865AE" w:rsidRPr="00A865AE" w:rsidRDefault="00A865AE" w:rsidP="00F1011F">
      <w:pPr>
        <w:shd w:val="clear" w:color="auto" w:fill="92D050"/>
        <w:spacing w:after="150" w:line="240" w:lineRule="auto"/>
        <w:rPr>
          <w:rFonts w:ascii="Times New Roman" w:eastAsia="Times New Roman" w:hAnsi="Times New Roman" w:cs="Times New Roman"/>
          <w:color w:val="516D7B"/>
          <w:sz w:val="24"/>
          <w:szCs w:val="24"/>
          <w:lang w:eastAsia="ru-RU"/>
        </w:rPr>
      </w:pPr>
      <w:r w:rsidRPr="00A865AE">
        <w:rPr>
          <w:rFonts w:ascii="Times New Roman" w:eastAsia="Times New Roman" w:hAnsi="Times New Roman" w:cs="Times New Roman"/>
          <w:color w:val="516D7B"/>
          <w:sz w:val="24"/>
          <w:szCs w:val="24"/>
          <w:u w:val="single"/>
          <w:lang w:eastAsia="ru-RU"/>
        </w:rPr>
        <w:t>Оценка результатов</w:t>
      </w:r>
    </w:p>
    <w:p w:rsidR="00A865AE" w:rsidRPr="00A865AE" w:rsidRDefault="00A865AE" w:rsidP="00F1011F">
      <w:pPr>
        <w:shd w:val="clear" w:color="auto" w:fill="92D050"/>
        <w:spacing w:after="150" w:line="240" w:lineRule="auto"/>
        <w:rPr>
          <w:rFonts w:ascii="Times New Roman" w:eastAsia="Times New Roman" w:hAnsi="Times New Roman" w:cs="Times New Roman"/>
          <w:color w:val="516D7B"/>
          <w:sz w:val="24"/>
          <w:szCs w:val="24"/>
          <w:lang w:eastAsia="ru-RU"/>
        </w:rPr>
      </w:pPr>
      <w:r w:rsidRPr="00A865AE">
        <w:rPr>
          <w:rFonts w:ascii="Times New Roman" w:eastAsia="Times New Roman" w:hAnsi="Times New Roman" w:cs="Times New Roman"/>
          <w:color w:val="516D7B"/>
          <w:sz w:val="24"/>
          <w:szCs w:val="24"/>
          <w:lang w:eastAsia="ru-RU"/>
        </w:rPr>
        <w:t>После введения туберкулина при наличии в организме антител против туберкулеза, в месте введения формируется воспалительная реакция – защитные антитела реагируют с фрагментами возбудителя. При этом примерно на 2-3 день после введения в месте укола образуется небольшой бугорок красного цвета, возвышающийся над уровнем кожи, плотный на ощупь, бледнеющий при надавливании.</w:t>
      </w:r>
    </w:p>
    <w:p w:rsidR="00A865AE" w:rsidRPr="00A865AE" w:rsidRDefault="00A865AE" w:rsidP="00F1011F">
      <w:pPr>
        <w:shd w:val="clear" w:color="auto" w:fill="92D050"/>
        <w:spacing w:after="150" w:line="240" w:lineRule="auto"/>
        <w:rPr>
          <w:rFonts w:ascii="Times New Roman" w:eastAsia="Times New Roman" w:hAnsi="Times New Roman" w:cs="Times New Roman"/>
          <w:color w:val="516D7B"/>
          <w:sz w:val="24"/>
          <w:szCs w:val="24"/>
          <w:lang w:eastAsia="ru-RU"/>
        </w:rPr>
      </w:pPr>
      <w:r w:rsidRPr="00A865AE">
        <w:rPr>
          <w:rFonts w:ascii="Times New Roman" w:eastAsia="Times New Roman" w:hAnsi="Times New Roman" w:cs="Times New Roman"/>
          <w:color w:val="516D7B"/>
          <w:sz w:val="24"/>
          <w:szCs w:val="24"/>
          <w:lang w:eastAsia="ru-RU"/>
        </w:rPr>
        <w:t>Результаты оцениваются на 3 день. Для этого производят измерение диаметра папулы (бугорка) прозрачной линейкой при хорошем освещении. Измеряется не размер покраснения, а размер уплотнения.</w:t>
      </w:r>
    </w:p>
    <w:p w:rsidR="00A865AE" w:rsidRPr="00A865AE" w:rsidRDefault="00A865AE" w:rsidP="00F1011F">
      <w:pPr>
        <w:shd w:val="clear" w:color="auto" w:fill="92D050"/>
        <w:spacing w:after="150" w:line="240" w:lineRule="auto"/>
        <w:rPr>
          <w:rFonts w:ascii="Times New Roman" w:eastAsia="Times New Roman" w:hAnsi="Times New Roman" w:cs="Times New Roman"/>
          <w:color w:val="516D7B"/>
          <w:sz w:val="24"/>
          <w:szCs w:val="24"/>
          <w:lang w:eastAsia="ru-RU"/>
        </w:rPr>
      </w:pPr>
      <w:r w:rsidRPr="00A865AE">
        <w:rPr>
          <w:rFonts w:ascii="Times New Roman" w:eastAsia="Times New Roman" w:hAnsi="Times New Roman" w:cs="Times New Roman"/>
          <w:color w:val="516D7B"/>
          <w:sz w:val="24"/>
          <w:szCs w:val="24"/>
          <w:lang w:eastAsia="ru-RU"/>
        </w:rPr>
        <w:t>Отрицательная проба свидетельствует об отсутствии в организме антител против туберкулезной палочки. Это говорит об отсутствии инфицирования, а также об отсутствии реакции на предыдущую вакцинацию БЦЖ.</w:t>
      </w:r>
    </w:p>
    <w:p w:rsidR="00A865AE" w:rsidRPr="00A865AE" w:rsidRDefault="00A865AE" w:rsidP="00F1011F">
      <w:pPr>
        <w:shd w:val="clear" w:color="auto" w:fill="92D050"/>
        <w:spacing w:after="150" w:line="240" w:lineRule="auto"/>
        <w:rPr>
          <w:rFonts w:ascii="Times New Roman" w:eastAsia="Times New Roman" w:hAnsi="Times New Roman" w:cs="Times New Roman"/>
          <w:color w:val="516D7B"/>
          <w:sz w:val="24"/>
          <w:szCs w:val="24"/>
          <w:lang w:eastAsia="ru-RU"/>
        </w:rPr>
      </w:pPr>
      <w:r w:rsidRPr="00A865AE">
        <w:rPr>
          <w:rFonts w:ascii="Times New Roman" w:eastAsia="Times New Roman" w:hAnsi="Times New Roman" w:cs="Times New Roman"/>
          <w:color w:val="516D7B"/>
          <w:sz w:val="24"/>
          <w:szCs w:val="24"/>
          <w:lang w:eastAsia="ru-RU"/>
        </w:rPr>
        <w:t>Сомнительная проба фактически приравнивается к отрицательной.</w:t>
      </w:r>
    </w:p>
    <w:p w:rsidR="00A865AE" w:rsidRPr="00A865AE" w:rsidRDefault="00A865AE" w:rsidP="00F1011F">
      <w:pPr>
        <w:shd w:val="clear" w:color="auto" w:fill="92D050"/>
        <w:spacing w:after="150" w:line="240" w:lineRule="auto"/>
        <w:rPr>
          <w:rFonts w:ascii="Times New Roman" w:eastAsia="Times New Roman" w:hAnsi="Times New Roman" w:cs="Times New Roman"/>
          <w:color w:val="516D7B"/>
          <w:sz w:val="24"/>
          <w:szCs w:val="24"/>
          <w:lang w:eastAsia="ru-RU"/>
        </w:rPr>
      </w:pPr>
      <w:r w:rsidRPr="00A865AE">
        <w:rPr>
          <w:rFonts w:ascii="Times New Roman" w:eastAsia="Times New Roman" w:hAnsi="Times New Roman" w:cs="Times New Roman"/>
          <w:color w:val="516D7B"/>
          <w:sz w:val="24"/>
          <w:szCs w:val="24"/>
          <w:lang w:eastAsia="ru-RU"/>
        </w:rPr>
        <w:t>Положительная проба может свидетельствовать об инфицированности микобактерией туберкулеза или о напряженности противотуберкулезного иммунитета после вакцинации. Отличить одно состояние от другого не всегда просто.</w:t>
      </w:r>
    </w:p>
    <w:p w:rsidR="00A865AE" w:rsidRPr="00A865AE" w:rsidRDefault="00A865AE" w:rsidP="00F1011F">
      <w:pPr>
        <w:shd w:val="clear" w:color="auto" w:fill="92D050"/>
        <w:spacing w:after="150" w:line="240" w:lineRule="auto"/>
        <w:rPr>
          <w:rFonts w:ascii="Times New Roman" w:eastAsia="Times New Roman" w:hAnsi="Times New Roman" w:cs="Times New Roman"/>
          <w:color w:val="516D7B"/>
          <w:sz w:val="24"/>
          <w:szCs w:val="24"/>
          <w:lang w:eastAsia="ru-RU"/>
        </w:rPr>
      </w:pPr>
      <w:r w:rsidRPr="00A865AE">
        <w:rPr>
          <w:rFonts w:ascii="Times New Roman" w:eastAsia="Times New Roman" w:hAnsi="Times New Roman" w:cs="Times New Roman"/>
          <w:color w:val="516D7B"/>
          <w:sz w:val="24"/>
          <w:szCs w:val="24"/>
          <w:u w:val="single"/>
          <w:lang w:eastAsia="ru-RU"/>
        </w:rPr>
        <w:t>Что делать при положительной пробе?</w:t>
      </w:r>
    </w:p>
    <w:p w:rsidR="00A865AE" w:rsidRPr="00A865AE" w:rsidRDefault="00A865AE" w:rsidP="00F1011F">
      <w:pPr>
        <w:shd w:val="clear" w:color="auto" w:fill="92D050"/>
        <w:spacing w:after="150" w:line="240" w:lineRule="auto"/>
        <w:rPr>
          <w:rFonts w:ascii="Times New Roman" w:eastAsia="Times New Roman" w:hAnsi="Times New Roman" w:cs="Times New Roman"/>
          <w:color w:val="516D7B"/>
          <w:sz w:val="24"/>
          <w:szCs w:val="24"/>
          <w:lang w:eastAsia="ru-RU"/>
        </w:rPr>
      </w:pPr>
      <w:r w:rsidRPr="00A865AE">
        <w:rPr>
          <w:rFonts w:ascii="Times New Roman" w:eastAsia="Times New Roman" w:hAnsi="Times New Roman" w:cs="Times New Roman"/>
          <w:color w:val="516D7B"/>
          <w:sz w:val="24"/>
          <w:szCs w:val="24"/>
          <w:lang w:eastAsia="ru-RU"/>
        </w:rPr>
        <w:t xml:space="preserve">В случае если проба была оценена как положительная или </w:t>
      </w:r>
      <w:proofErr w:type="spellStart"/>
      <w:r w:rsidRPr="00A865AE">
        <w:rPr>
          <w:rFonts w:ascii="Times New Roman" w:eastAsia="Times New Roman" w:hAnsi="Times New Roman" w:cs="Times New Roman"/>
          <w:color w:val="516D7B"/>
          <w:sz w:val="24"/>
          <w:szCs w:val="24"/>
          <w:lang w:eastAsia="ru-RU"/>
        </w:rPr>
        <w:t>гиперергическая</w:t>
      </w:r>
      <w:proofErr w:type="spellEnd"/>
      <w:r w:rsidRPr="00A865AE">
        <w:rPr>
          <w:rFonts w:ascii="Times New Roman" w:eastAsia="Times New Roman" w:hAnsi="Times New Roman" w:cs="Times New Roman"/>
          <w:color w:val="516D7B"/>
          <w:sz w:val="24"/>
          <w:szCs w:val="24"/>
          <w:lang w:eastAsia="ru-RU"/>
        </w:rPr>
        <w:t xml:space="preserve">, и </w:t>
      </w:r>
      <w:proofErr w:type="spellStart"/>
      <w:r w:rsidRPr="00A865AE">
        <w:rPr>
          <w:rFonts w:ascii="Times New Roman" w:eastAsia="Times New Roman" w:hAnsi="Times New Roman" w:cs="Times New Roman"/>
          <w:color w:val="516D7B"/>
          <w:sz w:val="24"/>
          <w:szCs w:val="24"/>
          <w:lang w:eastAsia="ru-RU"/>
        </w:rPr>
        <w:t>ибыли</w:t>
      </w:r>
      <w:proofErr w:type="spellEnd"/>
      <w:r w:rsidRPr="00A865AE">
        <w:rPr>
          <w:rFonts w:ascii="Times New Roman" w:eastAsia="Times New Roman" w:hAnsi="Times New Roman" w:cs="Times New Roman"/>
          <w:color w:val="516D7B"/>
          <w:sz w:val="24"/>
          <w:szCs w:val="24"/>
          <w:lang w:eastAsia="ru-RU"/>
        </w:rPr>
        <w:t xml:space="preserve"> исключено возможное влияние иммунитета после вакцины, рекомендуется консультация фтизиатра, который проводит ряд дополнительных исследований для диагностики первичного туберкулеза: рентгенологическое исследование органов грудной клетки, микробиологическое исследование мокроты на определение микобактерий туберкулеза, обследование членов семей и др. В том случае если после полного обследования никаких признаков инфицирования не найдено, возможна оценка положительной или </w:t>
      </w:r>
      <w:proofErr w:type="spellStart"/>
      <w:r w:rsidRPr="00A865AE">
        <w:rPr>
          <w:rFonts w:ascii="Times New Roman" w:eastAsia="Times New Roman" w:hAnsi="Times New Roman" w:cs="Times New Roman"/>
          <w:color w:val="516D7B"/>
          <w:sz w:val="24"/>
          <w:szCs w:val="24"/>
          <w:lang w:eastAsia="ru-RU"/>
        </w:rPr>
        <w:t>гиперергической</w:t>
      </w:r>
      <w:proofErr w:type="spellEnd"/>
      <w:r w:rsidRPr="00A865AE">
        <w:rPr>
          <w:rFonts w:ascii="Times New Roman" w:eastAsia="Times New Roman" w:hAnsi="Times New Roman" w:cs="Times New Roman"/>
          <w:color w:val="516D7B"/>
          <w:sz w:val="24"/>
          <w:szCs w:val="24"/>
          <w:lang w:eastAsia="ru-RU"/>
        </w:rPr>
        <w:t xml:space="preserve"> пробы, как аллергическая реакция на туберкулин. Такое заключение имеет право сделать только врач-фтизиатр (специалист по туберкулезу).</w:t>
      </w:r>
    </w:p>
    <w:p w:rsidR="00A865AE" w:rsidRPr="00A865AE" w:rsidRDefault="00A865AE" w:rsidP="00F1011F">
      <w:pPr>
        <w:shd w:val="clear" w:color="auto" w:fill="92D050"/>
        <w:spacing w:before="150" w:after="150" w:line="600" w:lineRule="atLeast"/>
        <w:outlineLvl w:val="2"/>
        <w:rPr>
          <w:rFonts w:ascii="Times New Roman" w:eastAsia="Times New Roman" w:hAnsi="Times New Roman" w:cs="Times New Roman"/>
          <w:b/>
          <w:bCs/>
          <w:color w:val="E9A955"/>
          <w:sz w:val="24"/>
          <w:szCs w:val="24"/>
          <w:lang w:eastAsia="ru-RU"/>
        </w:rPr>
      </w:pPr>
      <w:r w:rsidRPr="00A865AE">
        <w:rPr>
          <w:rFonts w:ascii="Times New Roman" w:eastAsia="Times New Roman" w:hAnsi="Times New Roman" w:cs="Times New Roman"/>
          <w:b/>
          <w:bCs/>
          <w:color w:val="E9A955"/>
          <w:sz w:val="24"/>
          <w:szCs w:val="24"/>
          <w:lang w:eastAsia="ru-RU"/>
        </w:rPr>
        <w:t>Микробиологическое исследование:</w:t>
      </w:r>
    </w:p>
    <w:p w:rsidR="00A865AE" w:rsidRPr="00A865AE" w:rsidRDefault="00A865AE" w:rsidP="00F1011F">
      <w:pPr>
        <w:shd w:val="clear" w:color="auto" w:fill="92D050"/>
        <w:spacing w:after="150" w:line="240" w:lineRule="auto"/>
        <w:rPr>
          <w:rFonts w:ascii="Times New Roman" w:eastAsia="Times New Roman" w:hAnsi="Times New Roman" w:cs="Times New Roman"/>
          <w:color w:val="516D7B"/>
          <w:sz w:val="24"/>
          <w:szCs w:val="24"/>
          <w:lang w:eastAsia="ru-RU"/>
        </w:rPr>
      </w:pPr>
      <w:r w:rsidRPr="00A865AE">
        <w:rPr>
          <w:rFonts w:ascii="Times New Roman" w:eastAsia="Times New Roman" w:hAnsi="Times New Roman" w:cs="Times New Roman"/>
          <w:b/>
          <w:bCs/>
          <w:color w:val="516D7B"/>
          <w:sz w:val="24"/>
          <w:szCs w:val="24"/>
          <w:lang w:eastAsia="ru-RU"/>
        </w:rPr>
        <w:t>Микробиологическое исследование</w:t>
      </w:r>
      <w:r w:rsidRPr="00A865AE">
        <w:rPr>
          <w:rFonts w:ascii="Times New Roman" w:eastAsia="Times New Roman" w:hAnsi="Times New Roman" w:cs="Times New Roman"/>
          <w:color w:val="516D7B"/>
          <w:sz w:val="24"/>
          <w:szCs w:val="24"/>
          <w:lang w:eastAsia="ru-RU"/>
        </w:rPr>
        <w:t xml:space="preserve"> – это выявление микобактерий туберкулеза в мокроте или в </w:t>
      </w:r>
      <w:proofErr w:type="spellStart"/>
      <w:r w:rsidRPr="00A865AE">
        <w:rPr>
          <w:rFonts w:ascii="Times New Roman" w:eastAsia="Times New Roman" w:hAnsi="Times New Roman" w:cs="Times New Roman"/>
          <w:color w:val="516D7B"/>
          <w:sz w:val="24"/>
          <w:szCs w:val="24"/>
          <w:lang w:eastAsia="ru-RU"/>
        </w:rPr>
        <w:t>биоптатах</w:t>
      </w:r>
      <w:proofErr w:type="spellEnd"/>
      <w:r w:rsidRPr="00A865AE">
        <w:rPr>
          <w:rFonts w:ascii="Times New Roman" w:eastAsia="Times New Roman" w:hAnsi="Times New Roman" w:cs="Times New Roman"/>
          <w:color w:val="516D7B"/>
          <w:sz w:val="24"/>
          <w:szCs w:val="24"/>
          <w:lang w:eastAsia="ru-RU"/>
        </w:rPr>
        <w:t xml:space="preserve"> пораженных лимфоузлов.</w:t>
      </w:r>
    </w:p>
    <w:p w:rsidR="00A865AE" w:rsidRPr="00A865AE" w:rsidRDefault="00A865AE" w:rsidP="00F1011F">
      <w:pPr>
        <w:shd w:val="clear" w:color="auto" w:fill="92D050"/>
        <w:spacing w:before="150" w:after="150" w:line="600" w:lineRule="atLeast"/>
        <w:outlineLvl w:val="2"/>
        <w:rPr>
          <w:rFonts w:ascii="Times New Roman" w:eastAsia="Times New Roman" w:hAnsi="Times New Roman" w:cs="Times New Roman"/>
          <w:b/>
          <w:bCs/>
          <w:color w:val="E9A955"/>
          <w:sz w:val="24"/>
          <w:szCs w:val="24"/>
          <w:lang w:eastAsia="ru-RU"/>
        </w:rPr>
      </w:pPr>
      <w:r w:rsidRPr="00A865AE">
        <w:rPr>
          <w:rFonts w:ascii="Times New Roman" w:eastAsia="Times New Roman" w:hAnsi="Times New Roman" w:cs="Times New Roman"/>
          <w:b/>
          <w:bCs/>
          <w:color w:val="E9A955"/>
          <w:sz w:val="24"/>
          <w:szCs w:val="24"/>
          <w:lang w:eastAsia="ru-RU"/>
        </w:rPr>
        <w:t>Рентгенологическое исследование:</w:t>
      </w:r>
    </w:p>
    <w:p w:rsidR="00A865AE" w:rsidRPr="00A865AE" w:rsidRDefault="00A865AE" w:rsidP="00F1011F">
      <w:pPr>
        <w:shd w:val="clear" w:color="auto" w:fill="92D050"/>
        <w:spacing w:after="150" w:line="240" w:lineRule="auto"/>
        <w:rPr>
          <w:rFonts w:ascii="Times New Roman" w:eastAsia="Times New Roman" w:hAnsi="Times New Roman" w:cs="Times New Roman"/>
          <w:color w:val="516D7B"/>
          <w:sz w:val="24"/>
          <w:szCs w:val="24"/>
          <w:lang w:eastAsia="ru-RU"/>
        </w:rPr>
      </w:pPr>
      <w:r w:rsidRPr="00A865AE">
        <w:rPr>
          <w:rFonts w:ascii="Times New Roman" w:eastAsia="Times New Roman" w:hAnsi="Times New Roman" w:cs="Times New Roman"/>
          <w:color w:val="516D7B"/>
          <w:sz w:val="24"/>
          <w:szCs w:val="24"/>
          <w:lang w:eastAsia="ru-RU"/>
        </w:rPr>
        <w:t xml:space="preserve">Флюорография остается надежным </w:t>
      </w:r>
      <w:proofErr w:type="spellStart"/>
      <w:r w:rsidRPr="00A865AE">
        <w:rPr>
          <w:rFonts w:ascii="Times New Roman" w:eastAsia="Times New Roman" w:hAnsi="Times New Roman" w:cs="Times New Roman"/>
          <w:color w:val="516D7B"/>
          <w:sz w:val="24"/>
          <w:szCs w:val="24"/>
          <w:lang w:eastAsia="ru-RU"/>
        </w:rPr>
        <w:t>скрининговым</w:t>
      </w:r>
      <w:proofErr w:type="spellEnd"/>
      <w:r w:rsidRPr="00A865AE">
        <w:rPr>
          <w:rFonts w:ascii="Times New Roman" w:eastAsia="Times New Roman" w:hAnsi="Times New Roman" w:cs="Times New Roman"/>
          <w:color w:val="516D7B"/>
          <w:sz w:val="24"/>
          <w:szCs w:val="24"/>
          <w:lang w:eastAsia="ru-RU"/>
        </w:rPr>
        <w:t xml:space="preserve"> исследованием для выявления туберкулеза легких. Благодаря этому исследованию возможно выявить очаги активного или перенесенного ранее туберкулеза.</w:t>
      </w:r>
    </w:p>
    <w:p w:rsidR="00A865AE" w:rsidRPr="00A865AE" w:rsidRDefault="00A865AE" w:rsidP="00F1011F">
      <w:pPr>
        <w:shd w:val="clear" w:color="auto" w:fill="92D050"/>
        <w:spacing w:after="150" w:line="240" w:lineRule="auto"/>
        <w:rPr>
          <w:rFonts w:ascii="Times New Roman" w:eastAsia="Times New Roman" w:hAnsi="Times New Roman" w:cs="Times New Roman"/>
          <w:color w:val="516D7B"/>
          <w:sz w:val="24"/>
          <w:szCs w:val="24"/>
          <w:lang w:eastAsia="ru-RU"/>
        </w:rPr>
      </w:pPr>
      <w:r w:rsidRPr="00A865AE">
        <w:rPr>
          <w:rFonts w:ascii="Times New Roman" w:eastAsia="Times New Roman" w:hAnsi="Times New Roman" w:cs="Times New Roman"/>
          <w:color w:val="516D7B"/>
          <w:sz w:val="24"/>
          <w:szCs w:val="24"/>
          <w:lang w:eastAsia="ru-RU"/>
        </w:rPr>
        <w:t>При подозрении на впервые выявленный туберкулезный очаг больного направляют на рентгенологический снимок легких, где очаг можно рассмотреть подробнее.</w:t>
      </w:r>
    </w:p>
    <w:p w:rsidR="00A865AE" w:rsidRPr="00A865AE" w:rsidRDefault="00A865AE" w:rsidP="00F1011F">
      <w:pPr>
        <w:shd w:val="clear" w:color="auto" w:fill="92D050"/>
        <w:spacing w:after="225" w:line="600" w:lineRule="atLeast"/>
        <w:outlineLvl w:val="1"/>
        <w:rPr>
          <w:rFonts w:ascii="Times New Roman" w:eastAsia="Times New Roman" w:hAnsi="Times New Roman" w:cs="Times New Roman"/>
          <w:b/>
          <w:bCs/>
          <w:color w:val="3A9C63"/>
          <w:sz w:val="36"/>
          <w:szCs w:val="36"/>
          <w:lang w:eastAsia="ru-RU"/>
        </w:rPr>
      </w:pPr>
      <w:r w:rsidRPr="00A865AE">
        <w:rPr>
          <w:rFonts w:ascii="Times New Roman" w:eastAsia="Times New Roman" w:hAnsi="Times New Roman" w:cs="Times New Roman"/>
          <w:b/>
          <w:bCs/>
          <w:color w:val="FFC000"/>
          <w:sz w:val="36"/>
          <w:szCs w:val="36"/>
          <w:lang w:eastAsia="ru-RU"/>
        </w:rPr>
        <w:t>Осложнения туберкулеза</w:t>
      </w:r>
    </w:p>
    <w:p w:rsidR="00A865AE" w:rsidRPr="00A865AE" w:rsidRDefault="00A865AE" w:rsidP="00F1011F">
      <w:pPr>
        <w:numPr>
          <w:ilvl w:val="0"/>
          <w:numId w:val="10"/>
        </w:numPr>
        <w:shd w:val="clear" w:color="auto" w:fill="92D050"/>
        <w:spacing w:after="0" w:line="300" w:lineRule="atLeast"/>
        <w:ind w:left="375"/>
        <w:rPr>
          <w:rFonts w:ascii="Times New Roman" w:eastAsia="Times New Roman" w:hAnsi="Times New Roman" w:cs="Times New Roman"/>
          <w:color w:val="516D7B"/>
          <w:sz w:val="24"/>
          <w:szCs w:val="24"/>
          <w:lang w:eastAsia="ru-RU"/>
        </w:rPr>
      </w:pPr>
      <w:r w:rsidRPr="00A865AE">
        <w:rPr>
          <w:rFonts w:ascii="Times New Roman" w:eastAsia="Times New Roman" w:hAnsi="Times New Roman" w:cs="Times New Roman"/>
          <w:color w:val="516D7B"/>
          <w:sz w:val="24"/>
          <w:szCs w:val="24"/>
          <w:lang w:eastAsia="ru-RU"/>
        </w:rPr>
        <w:t>Осложнения туберкулезного процесса разнообразны:</w:t>
      </w:r>
    </w:p>
    <w:p w:rsidR="00A865AE" w:rsidRPr="00A865AE" w:rsidRDefault="00A865AE" w:rsidP="00F1011F">
      <w:pPr>
        <w:numPr>
          <w:ilvl w:val="0"/>
          <w:numId w:val="10"/>
        </w:numPr>
        <w:shd w:val="clear" w:color="auto" w:fill="92D050"/>
        <w:spacing w:after="0" w:line="300" w:lineRule="atLeast"/>
        <w:ind w:left="375"/>
        <w:rPr>
          <w:rFonts w:ascii="Times New Roman" w:eastAsia="Times New Roman" w:hAnsi="Times New Roman" w:cs="Times New Roman"/>
          <w:color w:val="516D7B"/>
          <w:sz w:val="24"/>
          <w:szCs w:val="24"/>
          <w:lang w:eastAsia="ru-RU"/>
        </w:rPr>
      </w:pPr>
      <w:r w:rsidRPr="00A865AE">
        <w:rPr>
          <w:rFonts w:ascii="Times New Roman" w:eastAsia="Times New Roman" w:hAnsi="Times New Roman" w:cs="Times New Roman"/>
          <w:color w:val="516D7B"/>
          <w:sz w:val="24"/>
          <w:szCs w:val="24"/>
          <w:lang w:eastAsia="ru-RU"/>
        </w:rPr>
        <w:t>Легочное кровотечение. Может развиться при разрушении сосуда в легких в результате туберкулезного воспаления. Это острое осложнение, часто заканчивающееся летально.</w:t>
      </w:r>
    </w:p>
    <w:p w:rsidR="00A865AE" w:rsidRPr="00A865AE" w:rsidRDefault="00A865AE" w:rsidP="00F1011F">
      <w:pPr>
        <w:numPr>
          <w:ilvl w:val="0"/>
          <w:numId w:val="10"/>
        </w:numPr>
        <w:shd w:val="clear" w:color="auto" w:fill="92D050"/>
        <w:spacing w:after="0" w:line="300" w:lineRule="atLeast"/>
        <w:ind w:left="375"/>
        <w:rPr>
          <w:rFonts w:ascii="Times New Roman" w:eastAsia="Times New Roman" w:hAnsi="Times New Roman" w:cs="Times New Roman"/>
          <w:color w:val="516D7B"/>
          <w:sz w:val="24"/>
          <w:szCs w:val="24"/>
          <w:lang w:eastAsia="ru-RU"/>
        </w:rPr>
      </w:pPr>
      <w:r w:rsidRPr="00A865AE">
        <w:rPr>
          <w:rFonts w:ascii="Times New Roman" w:eastAsia="Times New Roman" w:hAnsi="Times New Roman" w:cs="Times New Roman"/>
          <w:color w:val="516D7B"/>
          <w:sz w:val="24"/>
          <w:szCs w:val="24"/>
          <w:lang w:eastAsia="ru-RU"/>
        </w:rPr>
        <w:t xml:space="preserve">Пневмоторакс – накопление воздуха в плевральной полости – пространстве, окружающем легкое. Происходит при разрыве альвеолы (конечной части </w:t>
      </w:r>
      <w:proofErr w:type="spellStart"/>
      <w:r w:rsidRPr="00A865AE">
        <w:rPr>
          <w:rFonts w:ascii="Times New Roman" w:eastAsia="Times New Roman" w:hAnsi="Times New Roman" w:cs="Times New Roman"/>
          <w:color w:val="516D7B"/>
          <w:sz w:val="24"/>
          <w:szCs w:val="24"/>
          <w:lang w:eastAsia="ru-RU"/>
        </w:rPr>
        <w:t>бронихиального</w:t>
      </w:r>
      <w:proofErr w:type="spellEnd"/>
      <w:r w:rsidRPr="00A865AE">
        <w:rPr>
          <w:rFonts w:ascii="Times New Roman" w:eastAsia="Times New Roman" w:hAnsi="Times New Roman" w:cs="Times New Roman"/>
          <w:color w:val="516D7B"/>
          <w:sz w:val="24"/>
          <w:szCs w:val="24"/>
          <w:lang w:eastAsia="ru-RU"/>
        </w:rPr>
        <w:t xml:space="preserve"> дерева) или бронхиолы. Воздух, накапливающийся в плевральной полости, сдавливает легкое, что приводит к одышке, затруднению дыхания.</w:t>
      </w:r>
    </w:p>
    <w:p w:rsidR="00A865AE" w:rsidRPr="00A865AE" w:rsidRDefault="00A865AE" w:rsidP="00F1011F">
      <w:pPr>
        <w:numPr>
          <w:ilvl w:val="0"/>
          <w:numId w:val="10"/>
        </w:numPr>
        <w:shd w:val="clear" w:color="auto" w:fill="92D050"/>
        <w:spacing w:after="0" w:line="300" w:lineRule="atLeast"/>
        <w:ind w:left="375"/>
        <w:rPr>
          <w:rFonts w:ascii="Times New Roman" w:eastAsia="Times New Roman" w:hAnsi="Times New Roman" w:cs="Times New Roman"/>
          <w:color w:val="516D7B"/>
          <w:sz w:val="24"/>
          <w:szCs w:val="24"/>
          <w:lang w:eastAsia="ru-RU"/>
        </w:rPr>
      </w:pPr>
      <w:r w:rsidRPr="00A865AE">
        <w:rPr>
          <w:rFonts w:ascii="Times New Roman" w:eastAsia="Times New Roman" w:hAnsi="Times New Roman" w:cs="Times New Roman"/>
          <w:color w:val="516D7B"/>
          <w:sz w:val="24"/>
          <w:szCs w:val="24"/>
          <w:lang w:eastAsia="ru-RU"/>
        </w:rPr>
        <w:t>Дыхательная недостаточность. При массивном туберкулезном поражении легких объем эффективно работающих легких снижается, что приводит к уменьшению насыщения крови кислородом. Это приводит к тяжелой одышке, иногда приступам удушья.</w:t>
      </w:r>
    </w:p>
    <w:p w:rsidR="00A865AE" w:rsidRPr="00A865AE" w:rsidRDefault="00A865AE" w:rsidP="00F1011F">
      <w:pPr>
        <w:numPr>
          <w:ilvl w:val="0"/>
          <w:numId w:val="10"/>
        </w:numPr>
        <w:shd w:val="clear" w:color="auto" w:fill="92D050"/>
        <w:spacing w:after="0" w:line="300" w:lineRule="atLeast"/>
        <w:ind w:left="375"/>
        <w:rPr>
          <w:rFonts w:ascii="Times New Roman" w:eastAsia="Times New Roman" w:hAnsi="Times New Roman" w:cs="Times New Roman"/>
          <w:color w:val="516D7B"/>
          <w:sz w:val="24"/>
          <w:szCs w:val="24"/>
          <w:lang w:eastAsia="ru-RU"/>
        </w:rPr>
      </w:pPr>
      <w:r w:rsidRPr="00A865AE">
        <w:rPr>
          <w:rFonts w:ascii="Times New Roman" w:eastAsia="Times New Roman" w:hAnsi="Times New Roman" w:cs="Times New Roman"/>
          <w:color w:val="516D7B"/>
          <w:sz w:val="24"/>
          <w:szCs w:val="24"/>
          <w:lang w:eastAsia="ru-RU"/>
        </w:rPr>
        <w:t>Сердечная недостаточность. Обычно сопровождает дыхательную недостаточность. Обусловлена повышением давления в сосудах легких, и усиленной работой сердца в этих условиях.</w:t>
      </w:r>
    </w:p>
    <w:p w:rsidR="00A865AE" w:rsidRPr="00A865AE" w:rsidRDefault="00A865AE" w:rsidP="00F1011F">
      <w:pPr>
        <w:numPr>
          <w:ilvl w:val="0"/>
          <w:numId w:val="10"/>
        </w:numPr>
        <w:shd w:val="clear" w:color="auto" w:fill="92D050"/>
        <w:spacing w:after="0" w:line="300" w:lineRule="atLeast"/>
        <w:ind w:left="375"/>
        <w:rPr>
          <w:rFonts w:ascii="Times New Roman" w:eastAsia="Times New Roman" w:hAnsi="Times New Roman" w:cs="Times New Roman"/>
          <w:color w:val="516D7B"/>
          <w:sz w:val="24"/>
          <w:szCs w:val="24"/>
          <w:lang w:eastAsia="ru-RU"/>
        </w:rPr>
      </w:pPr>
      <w:r w:rsidRPr="00A865AE">
        <w:rPr>
          <w:rFonts w:ascii="Times New Roman" w:eastAsia="Times New Roman" w:hAnsi="Times New Roman" w:cs="Times New Roman"/>
          <w:color w:val="516D7B"/>
          <w:sz w:val="24"/>
          <w:szCs w:val="24"/>
          <w:lang w:eastAsia="ru-RU"/>
        </w:rPr>
        <w:t>Амилоидоз внутренних органов. При длительном течение туберкулеза во внутренних органах может образовываться специфический белок - амилоид,</w:t>
      </w:r>
      <w:r w:rsidR="00F1011F">
        <w:rPr>
          <w:rFonts w:ascii="Times New Roman" w:eastAsia="Times New Roman" w:hAnsi="Times New Roman" w:cs="Times New Roman"/>
          <w:color w:val="516D7B"/>
          <w:sz w:val="24"/>
          <w:szCs w:val="24"/>
          <w:lang w:eastAsia="ru-RU"/>
        </w:rPr>
        <w:t xml:space="preserve"> что может приводить к нарушению</w:t>
      </w:r>
      <w:r w:rsidRPr="00A865AE">
        <w:rPr>
          <w:rFonts w:ascii="Times New Roman" w:eastAsia="Times New Roman" w:hAnsi="Times New Roman" w:cs="Times New Roman"/>
          <w:color w:val="516D7B"/>
          <w:sz w:val="24"/>
          <w:szCs w:val="24"/>
          <w:lang w:eastAsia="ru-RU"/>
        </w:rPr>
        <w:t xml:space="preserve"> функции этих органов.</w:t>
      </w:r>
    </w:p>
    <w:p w:rsidR="00A865AE" w:rsidRPr="00A865AE" w:rsidRDefault="00A865AE" w:rsidP="00F1011F">
      <w:pPr>
        <w:numPr>
          <w:ilvl w:val="0"/>
          <w:numId w:val="10"/>
        </w:numPr>
        <w:shd w:val="clear" w:color="auto" w:fill="92D050"/>
        <w:spacing w:after="0" w:line="300" w:lineRule="atLeast"/>
        <w:ind w:left="375"/>
        <w:rPr>
          <w:rFonts w:ascii="Times New Roman" w:eastAsia="Times New Roman" w:hAnsi="Times New Roman" w:cs="Times New Roman"/>
          <w:color w:val="516D7B"/>
          <w:sz w:val="24"/>
          <w:szCs w:val="24"/>
          <w:lang w:eastAsia="ru-RU"/>
        </w:rPr>
      </w:pPr>
      <w:r w:rsidRPr="00A865AE">
        <w:rPr>
          <w:rFonts w:ascii="Times New Roman" w:eastAsia="Times New Roman" w:hAnsi="Times New Roman" w:cs="Times New Roman"/>
          <w:color w:val="516D7B"/>
          <w:sz w:val="24"/>
          <w:szCs w:val="24"/>
          <w:lang w:eastAsia="ru-RU"/>
        </w:rPr>
        <w:t>Снижение или утрата функции пораженных суставов.</w:t>
      </w:r>
    </w:p>
    <w:p w:rsidR="00A865AE" w:rsidRPr="00A865AE" w:rsidRDefault="00A865AE" w:rsidP="00F1011F">
      <w:pPr>
        <w:shd w:val="clear" w:color="auto" w:fill="92D050"/>
        <w:spacing w:after="225" w:line="600" w:lineRule="atLeast"/>
        <w:outlineLvl w:val="1"/>
        <w:rPr>
          <w:rFonts w:ascii="Times New Roman" w:eastAsia="Times New Roman" w:hAnsi="Times New Roman" w:cs="Times New Roman"/>
          <w:b/>
          <w:bCs/>
          <w:color w:val="FFC000"/>
          <w:sz w:val="36"/>
          <w:szCs w:val="36"/>
          <w:lang w:eastAsia="ru-RU"/>
        </w:rPr>
      </w:pPr>
      <w:r w:rsidRPr="00A865AE">
        <w:rPr>
          <w:rFonts w:ascii="Times New Roman" w:eastAsia="Times New Roman" w:hAnsi="Times New Roman" w:cs="Times New Roman"/>
          <w:b/>
          <w:bCs/>
          <w:color w:val="FFC000"/>
          <w:sz w:val="36"/>
          <w:szCs w:val="36"/>
          <w:lang w:eastAsia="ru-RU"/>
        </w:rPr>
        <w:t>Вакцинация от туберкулеза</w:t>
      </w:r>
    </w:p>
    <w:p w:rsidR="00A865AE" w:rsidRPr="00A865AE" w:rsidRDefault="00A865AE" w:rsidP="00F1011F">
      <w:pPr>
        <w:shd w:val="clear" w:color="auto" w:fill="92D050"/>
        <w:spacing w:after="150" w:line="240" w:lineRule="auto"/>
        <w:rPr>
          <w:rFonts w:ascii="Times New Roman" w:eastAsia="Times New Roman" w:hAnsi="Times New Roman" w:cs="Times New Roman"/>
          <w:color w:val="516D7B"/>
          <w:sz w:val="24"/>
          <w:szCs w:val="24"/>
          <w:lang w:eastAsia="ru-RU"/>
        </w:rPr>
      </w:pPr>
      <w:r w:rsidRPr="00A865AE">
        <w:rPr>
          <w:rFonts w:ascii="Times New Roman" w:eastAsia="Times New Roman" w:hAnsi="Times New Roman" w:cs="Times New Roman"/>
          <w:color w:val="516D7B"/>
          <w:sz w:val="24"/>
          <w:szCs w:val="24"/>
          <w:lang w:eastAsia="ru-RU"/>
        </w:rPr>
        <w:t>В настоящее время вакцинация против туберкулеза включена в обязательную программу прививок и проводится вакциной БЦЖ, что расшифровывается как «</w:t>
      </w:r>
      <w:proofErr w:type="spellStart"/>
      <w:r w:rsidRPr="00A865AE">
        <w:rPr>
          <w:rFonts w:ascii="Times New Roman" w:eastAsia="Times New Roman" w:hAnsi="Times New Roman" w:cs="Times New Roman"/>
          <w:color w:val="516D7B"/>
          <w:sz w:val="24"/>
          <w:szCs w:val="24"/>
          <w:lang w:eastAsia="ru-RU"/>
        </w:rPr>
        <w:t>bacillus</w:t>
      </w:r>
      <w:proofErr w:type="spellEnd"/>
      <w:r w:rsidRPr="00A865AE">
        <w:rPr>
          <w:rFonts w:ascii="Times New Roman" w:eastAsia="Times New Roman" w:hAnsi="Times New Roman" w:cs="Times New Roman"/>
          <w:color w:val="516D7B"/>
          <w:sz w:val="24"/>
          <w:szCs w:val="24"/>
          <w:lang w:eastAsia="ru-RU"/>
        </w:rPr>
        <w:t xml:space="preserve"> </w:t>
      </w:r>
      <w:proofErr w:type="spellStart"/>
      <w:r w:rsidRPr="00A865AE">
        <w:rPr>
          <w:rFonts w:ascii="Times New Roman" w:eastAsia="Times New Roman" w:hAnsi="Times New Roman" w:cs="Times New Roman"/>
          <w:color w:val="516D7B"/>
          <w:sz w:val="24"/>
          <w:szCs w:val="24"/>
          <w:lang w:eastAsia="ru-RU"/>
        </w:rPr>
        <w:t>Calmette-Guerin</w:t>
      </w:r>
      <w:proofErr w:type="spellEnd"/>
      <w:r w:rsidRPr="00A865AE">
        <w:rPr>
          <w:rFonts w:ascii="Times New Roman" w:eastAsia="Times New Roman" w:hAnsi="Times New Roman" w:cs="Times New Roman"/>
          <w:color w:val="516D7B"/>
          <w:sz w:val="24"/>
          <w:szCs w:val="24"/>
          <w:lang w:eastAsia="ru-RU"/>
        </w:rPr>
        <w:t xml:space="preserve">» (BCG), названную так по фамилиям создателей. БЦЖ была создана в 1909 году из ослабленного штамма </w:t>
      </w:r>
      <w:proofErr w:type="spellStart"/>
      <w:r w:rsidRPr="00A865AE">
        <w:rPr>
          <w:rFonts w:ascii="Times New Roman" w:eastAsia="Times New Roman" w:hAnsi="Times New Roman" w:cs="Times New Roman"/>
          <w:color w:val="516D7B"/>
          <w:sz w:val="24"/>
          <w:szCs w:val="24"/>
          <w:lang w:eastAsia="ru-RU"/>
        </w:rPr>
        <w:t>Mycobacterium</w:t>
      </w:r>
      <w:proofErr w:type="spellEnd"/>
      <w:r w:rsidRPr="00A865AE">
        <w:rPr>
          <w:rFonts w:ascii="Times New Roman" w:eastAsia="Times New Roman" w:hAnsi="Times New Roman" w:cs="Times New Roman"/>
          <w:color w:val="516D7B"/>
          <w:sz w:val="24"/>
          <w:szCs w:val="24"/>
          <w:lang w:eastAsia="ru-RU"/>
        </w:rPr>
        <w:t xml:space="preserve"> </w:t>
      </w:r>
      <w:proofErr w:type="spellStart"/>
      <w:proofErr w:type="gramStart"/>
      <w:r w:rsidRPr="00A865AE">
        <w:rPr>
          <w:rFonts w:ascii="Times New Roman" w:eastAsia="Times New Roman" w:hAnsi="Times New Roman" w:cs="Times New Roman"/>
          <w:color w:val="516D7B"/>
          <w:sz w:val="24"/>
          <w:szCs w:val="24"/>
          <w:lang w:eastAsia="ru-RU"/>
        </w:rPr>
        <w:t>bovis</w:t>
      </w:r>
      <w:proofErr w:type="spellEnd"/>
      <w:r w:rsidRPr="00A865AE">
        <w:rPr>
          <w:rFonts w:ascii="Times New Roman" w:eastAsia="Times New Roman" w:hAnsi="Times New Roman" w:cs="Times New Roman"/>
          <w:color w:val="516D7B"/>
          <w:sz w:val="24"/>
          <w:szCs w:val="24"/>
          <w:lang w:eastAsia="ru-RU"/>
        </w:rPr>
        <w:t xml:space="preserve"> ;</w:t>
      </w:r>
      <w:proofErr w:type="gramEnd"/>
      <w:r w:rsidRPr="00A865AE">
        <w:rPr>
          <w:rFonts w:ascii="Times New Roman" w:eastAsia="Times New Roman" w:hAnsi="Times New Roman" w:cs="Times New Roman"/>
          <w:color w:val="516D7B"/>
          <w:sz w:val="24"/>
          <w:szCs w:val="24"/>
          <w:lang w:eastAsia="ru-RU"/>
        </w:rPr>
        <w:t xml:space="preserve"> и впервые введена человеку в 1921 году. Эффективность вакцины БЦЖ является предметов многочисленных споров. По данным разных исследований она колеблется от нуля до 80%. Однако точно известно, что вакцина обладает значительной эффективностью у детей, и хорошо предохраняет от развития тяжелых форм заболевания. Обязательная повсеместная вакцинация против туберкулеза принята не во всех странах; это решение зависит от уровня заболеваемости туберкулезом в стране. В России этот уровень настолько высок, что повсеместная вакцинация считается необходимой и обязательной.</w:t>
      </w:r>
    </w:p>
    <w:p w:rsidR="00A865AE" w:rsidRPr="00A865AE" w:rsidRDefault="00A865AE" w:rsidP="00F1011F">
      <w:pPr>
        <w:shd w:val="clear" w:color="auto" w:fill="92D050"/>
        <w:spacing w:after="150" w:line="240" w:lineRule="auto"/>
        <w:rPr>
          <w:rFonts w:ascii="Times New Roman" w:eastAsia="Times New Roman" w:hAnsi="Times New Roman" w:cs="Times New Roman"/>
          <w:color w:val="516D7B"/>
          <w:sz w:val="24"/>
          <w:szCs w:val="24"/>
          <w:lang w:eastAsia="ru-RU"/>
        </w:rPr>
      </w:pPr>
      <w:r w:rsidRPr="00A865AE">
        <w:rPr>
          <w:rFonts w:ascii="Times New Roman" w:eastAsia="Times New Roman" w:hAnsi="Times New Roman" w:cs="Times New Roman"/>
          <w:color w:val="516D7B"/>
          <w:sz w:val="24"/>
          <w:szCs w:val="24"/>
          <w:lang w:eastAsia="ru-RU"/>
        </w:rPr>
        <w:t>БЦЖ вводится в среднюю треть плеча, через 2-3 месяца в месте введения появляется кожная реакция в виде небольшого (до 1см) уплотнения. Инфильтрат нельзя обрабатывать какими-либо средствами, тереть мочалкой, а также удалять корочку, которой покрыта ранка. К 6 месяцам формируется рубчик.</w:t>
      </w:r>
    </w:p>
    <w:p w:rsidR="00A865AE" w:rsidRPr="00A865AE" w:rsidRDefault="00A865AE" w:rsidP="00F1011F">
      <w:pPr>
        <w:shd w:val="clear" w:color="auto" w:fill="92D050"/>
        <w:spacing w:after="150" w:line="240" w:lineRule="auto"/>
        <w:rPr>
          <w:rFonts w:ascii="Times New Roman" w:eastAsia="Times New Roman" w:hAnsi="Times New Roman" w:cs="Times New Roman"/>
          <w:color w:val="516D7B"/>
          <w:sz w:val="24"/>
          <w:szCs w:val="24"/>
          <w:lang w:eastAsia="ru-RU"/>
        </w:rPr>
      </w:pPr>
      <w:r w:rsidRPr="00A865AE">
        <w:rPr>
          <w:rFonts w:ascii="Times New Roman" w:eastAsia="Times New Roman" w:hAnsi="Times New Roman" w:cs="Times New Roman"/>
          <w:b/>
          <w:bCs/>
          <w:color w:val="516D7B"/>
          <w:sz w:val="24"/>
          <w:szCs w:val="24"/>
          <w:lang w:eastAsia="ru-RU"/>
        </w:rPr>
        <w:t>Вакцинация БЦЖ противопоказана:</w:t>
      </w:r>
    </w:p>
    <w:p w:rsidR="00A865AE" w:rsidRPr="00A865AE" w:rsidRDefault="00A865AE" w:rsidP="00F1011F">
      <w:pPr>
        <w:numPr>
          <w:ilvl w:val="0"/>
          <w:numId w:val="11"/>
        </w:numPr>
        <w:shd w:val="clear" w:color="auto" w:fill="92D050"/>
        <w:spacing w:after="0" w:line="300" w:lineRule="atLeast"/>
        <w:ind w:left="375"/>
        <w:rPr>
          <w:rFonts w:ascii="Times New Roman" w:eastAsia="Times New Roman" w:hAnsi="Times New Roman" w:cs="Times New Roman"/>
          <w:color w:val="516D7B"/>
          <w:sz w:val="24"/>
          <w:szCs w:val="24"/>
          <w:lang w:eastAsia="ru-RU"/>
        </w:rPr>
      </w:pPr>
      <w:r w:rsidRPr="00A865AE">
        <w:rPr>
          <w:rFonts w:ascii="Times New Roman" w:eastAsia="Times New Roman" w:hAnsi="Times New Roman" w:cs="Times New Roman"/>
          <w:color w:val="516D7B"/>
          <w:sz w:val="24"/>
          <w:szCs w:val="24"/>
          <w:lang w:eastAsia="ru-RU"/>
        </w:rPr>
        <w:t>Детям, страдающим какой-либо формой иммунодефицита: врожденной или приобретенной (СПИД); а также, если в семье новорожденного есть лица, страдающие этими заболеваниями.</w:t>
      </w:r>
    </w:p>
    <w:p w:rsidR="00A865AE" w:rsidRPr="00A865AE" w:rsidRDefault="00A865AE" w:rsidP="00F1011F">
      <w:pPr>
        <w:numPr>
          <w:ilvl w:val="0"/>
          <w:numId w:val="11"/>
        </w:numPr>
        <w:shd w:val="clear" w:color="auto" w:fill="92D050"/>
        <w:spacing w:after="0" w:line="300" w:lineRule="atLeast"/>
        <w:ind w:left="375"/>
        <w:rPr>
          <w:rFonts w:ascii="Times New Roman" w:eastAsia="Times New Roman" w:hAnsi="Times New Roman" w:cs="Times New Roman"/>
          <w:color w:val="516D7B"/>
          <w:sz w:val="24"/>
          <w:szCs w:val="24"/>
          <w:lang w:eastAsia="ru-RU"/>
        </w:rPr>
      </w:pPr>
      <w:r w:rsidRPr="00A865AE">
        <w:rPr>
          <w:rFonts w:ascii="Times New Roman" w:eastAsia="Times New Roman" w:hAnsi="Times New Roman" w:cs="Times New Roman"/>
          <w:color w:val="516D7B"/>
          <w:sz w:val="24"/>
          <w:szCs w:val="24"/>
          <w:lang w:eastAsia="ru-RU"/>
        </w:rPr>
        <w:t>В том случае, если у родных братьев и сестер новорожденного отмечались осложнения после прививки БЦЖ.</w:t>
      </w:r>
    </w:p>
    <w:p w:rsidR="00A865AE" w:rsidRPr="00A865AE" w:rsidRDefault="00A865AE" w:rsidP="00F1011F">
      <w:pPr>
        <w:numPr>
          <w:ilvl w:val="0"/>
          <w:numId w:val="11"/>
        </w:numPr>
        <w:shd w:val="clear" w:color="auto" w:fill="92D050"/>
        <w:spacing w:after="0" w:line="300" w:lineRule="atLeast"/>
        <w:ind w:left="375"/>
        <w:rPr>
          <w:rFonts w:ascii="Times New Roman" w:eastAsia="Times New Roman" w:hAnsi="Times New Roman" w:cs="Times New Roman"/>
          <w:color w:val="516D7B"/>
          <w:sz w:val="24"/>
          <w:szCs w:val="24"/>
          <w:lang w:eastAsia="ru-RU"/>
        </w:rPr>
      </w:pPr>
      <w:r w:rsidRPr="00A865AE">
        <w:rPr>
          <w:rFonts w:ascii="Times New Roman" w:eastAsia="Times New Roman" w:hAnsi="Times New Roman" w:cs="Times New Roman"/>
          <w:color w:val="516D7B"/>
          <w:sz w:val="24"/>
          <w:szCs w:val="24"/>
          <w:lang w:eastAsia="ru-RU"/>
        </w:rPr>
        <w:t>Детям, страдающим тяжелыми врожденными заболеваниями центральной нервной системы, ферментопатиями.</w:t>
      </w:r>
    </w:p>
    <w:p w:rsidR="00A865AE" w:rsidRPr="00A865AE" w:rsidRDefault="00A865AE" w:rsidP="00F1011F">
      <w:pPr>
        <w:shd w:val="clear" w:color="auto" w:fill="92D050"/>
        <w:spacing w:after="150" w:line="240" w:lineRule="auto"/>
        <w:rPr>
          <w:rFonts w:ascii="Times New Roman" w:eastAsia="Times New Roman" w:hAnsi="Times New Roman" w:cs="Times New Roman"/>
          <w:color w:val="516D7B"/>
          <w:sz w:val="24"/>
          <w:szCs w:val="24"/>
          <w:lang w:eastAsia="ru-RU"/>
        </w:rPr>
      </w:pPr>
      <w:r w:rsidRPr="00A865AE">
        <w:rPr>
          <w:rFonts w:ascii="Times New Roman" w:eastAsia="Times New Roman" w:hAnsi="Times New Roman" w:cs="Times New Roman"/>
          <w:b/>
          <w:bCs/>
          <w:color w:val="516D7B"/>
          <w:sz w:val="24"/>
          <w:szCs w:val="24"/>
          <w:lang w:eastAsia="ru-RU"/>
        </w:rPr>
        <w:t>Вакцинация откладывается:</w:t>
      </w:r>
    </w:p>
    <w:p w:rsidR="00A865AE" w:rsidRPr="00A865AE" w:rsidRDefault="00A865AE" w:rsidP="00F1011F">
      <w:pPr>
        <w:numPr>
          <w:ilvl w:val="0"/>
          <w:numId w:val="12"/>
        </w:numPr>
        <w:shd w:val="clear" w:color="auto" w:fill="92D050"/>
        <w:spacing w:after="0" w:line="300" w:lineRule="atLeast"/>
        <w:ind w:left="375"/>
        <w:rPr>
          <w:rFonts w:ascii="Times New Roman" w:eastAsia="Times New Roman" w:hAnsi="Times New Roman" w:cs="Times New Roman"/>
          <w:color w:val="516D7B"/>
          <w:sz w:val="24"/>
          <w:szCs w:val="24"/>
          <w:lang w:eastAsia="ru-RU"/>
        </w:rPr>
      </w:pPr>
      <w:r w:rsidRPr="00A865AE">
        <w:rPr>
          <w:rFonts w:ascii="Times New Roman" w:eastAsia="Times New Roman" w:hAnsi="Times New Roman" w:cs="Times New Roman"/>
          <w:color w:val="516D7B"/>
          <w:sz w:val="24"/>
          <w:szCs w:val="24"/>
          <w:lang w:eastAsia="ru-RU"/>
        </w:rPr>
        <w:t>При недоношенности.</w:t>
      </w:r>
    </w:p>
    <w:p w:rsidR="00A865AE" w:rsidRPr="00A865AE" w:rsidRDefault="00A865AE" w:rsidP="00F1011F">
      <w:pPr>
        <w:numPr>
          <w:ilvl w:val="0"/>
          <w:numId w:val="12"/>
        </w:numPr>
        <w:shd w:val="clear" w:color="auto" w:fill="92D050"/>
        <w:spacing w:after="0" w:line="300" w:lineRule="atLeast"/>
        <w:ind w:left="375"/>
        <w:rPr>
          <w:rFonts w:ascii="Times New Roman" w:eastAsia="Times New Roman" w:hAnsi="Times New Roman" w:cs="Times New Roman"/>
          <w:color w:val="516D7B"/>
          <w:sz w:val="24"/>
          <w:szCs w:val="24"/>
          <w:lang w:eastAsia="ru-RU"/>
        </w:rPr>
      </w:pPr>
      <w:r w:rsidRPr="00A865AE">
        <w:rPr>
          <w:rFonts w:ascii="Times New Roman" w:eastAsia="Times New Roman" w:hAnsi="Times New Roman" w:cs="Times New Roman"/>
          <w:color w:val="516D7B"/>
          <w:sz w:val="24"/>
          <w:szCs w:val="24"/>
          <w:lang w:eastAsia="ru-RU"/>
        </w:rPr>
        <w:t>При любых инфекционных заболеваниях.</w:t>
      </w:r>
    </w:p>
    <w:p w:rsidR="00A865AE" w:rsidRPr="00F85C24" w:rsidRDefault="00A865AE" w:rsidP="00F85C24">
      <w:pPr>
        <w:numPr>
          <w:ilvl w:val="0"/>
          <w:numId w:val="12"/>
        </w:numPr>
        <w:shd w:val="clear" w:color="auto" w:fill="92D050"/>
        <w:spacing w:after="0" w:line="300" w:lineRule="atLeast"/>
        <w:ind w:left="375"/>
        <w:rPr>
          <w:rFonts w:ascii="Times New Roman" w:eastAsia="Times New Roman" w:hAnsi="Times New Roman" w:cs="Times New Roman"/>
          <w:color w:val="516D7B"/>
          <w:sz w:val="24"/>
          <w:szCs w:val="24"/>
          <w:lang w:eastAsia="ru-RU"/>
        </w:rPr>
      </w:pPr>
      <w:r w:rsidRPr="00A865AE">
        <w:rPr>
          <w:rFonts w:ascii="Times New Roman" w:eastAsia="Times New Roman" w:hAnsi="Times New Roman" w:cs="Times New Roman"/>
          <w:color w:val="516D7B"/>
          <w:sz w:val="24"/>
          <w:szCs w:val="24"/>
          <w:lang w:eastAsia="ru-RU"/>
        </w:rPr>
        <w:t>В случае возникновения резус-конфликта между матерью и ребенком (при положительном резус-факторе у ребенка и отрицательном – у матери): если развивается гемолитическая болезнь новорожденных.</w:t>
      </w:r>
      <w:bookmarkStart w:id="0" w:name="_GoBack"/>
      <w:bookmarkEnd w:id="0"/>
    </w:p>
    <w:p w:rsidR="00A865AE" w:rsidRPr="00A865AE" w:rsidRDefault="00A865AE" w:rsidP="00F1011F">
      <w:pPr>
        <w:shd w:val="clear" w:color="auto" w:fill="92D050"/>
        <w:spacing w:after="150" w:line="240" w:lineRule="auto"/>
        <w:rPr>
          <w:rFonts w:ascii="Times New Roman" w:eastAsia="Times New Roman" w:hAnsi="Times New Roman" w:cs="Times New Roman"/>
          <w:color w:val="2E74B5" w:themeColor="accent1" w:themeShade="BF"/>
          <w:sz w:val="24"/>
          <w:szCs w:val="24"/>
          <w:lang w:eastAsia="ru-RU"/>
        </w:rPr>
      </w:pPr>
      <w:r w:rsidRPr="00A865AE">
        <w:rPr>
          <w:rFonts w:ascii="Times New Roman" w:eastAsia="Times New Roman" w:hAnsi="Times New Roman" w:cs="Times New Roman"/>
          <w:color w:val="2E74B5" w:themeColor="accent1" w:themeShade="BF"/>
          <w:sz w:val="24"/>
          <w:szCs w:val="24"/>
          <w:u w:val="single"/>
          <w:lang w:eastAsia="ru-RU"/>
        </w:rPr>
        <w:t>Нужно ли вакцинировать ребенка?</w:t>
      </w:r>
    </w:p>
    <w:p w:rsidR="009B2189" w:rsidRPr="00A865AE" w:rsidRDefault="00A865AE" w:rsidP="00F1011F">
      <w:pPr>
        <w:shd w:val="clear" w:color="auto" w:fill="92D050"/>
        <w:spacing w:after="150" w:line="240" w:lineRule="auto"/>
        <w:rPr>
          <w:rFonts w:ascii="Times New Roman" w:eastAsia="Times New Roman" w:hAnsi="Times New Roman" w:cs="Times New Roman"/>
          <w:color w:val="2E74B5" w:themeColor="accent1" w:themeShade="BF"/>
          <w:sz w:val="24"/>
          <w:szCs w:val="24"/>
          <w:lang w:eastAsia="ru-RU"/>
        </w:rPr>
      </w:pPr>
      <w:r w:rsidRPr="00A865AE">
        <w:rPr>
          <w:rFonts w:ascii="Times New Roman" w:eastAsia="Times New Roman" w:hAnsi="Times New Roman" w:cs="Times New Roman"/>
          <w:color w:val="2E74B5" w:themeColor="accent1" w:themeShade="BF"/>
          <w:sz w:val="24"/>
          <w:szCs w:val="24"/>
          <w:lang w:eastAsia="ru-RU"/>
        </w:rPr>
        <w:t>Этот вопрос вызывает постоянные споры между родителями и врачами. Известно, что туберкулезом чаще всего болеют люди низкого социального статуса или страдающие иммунодефицитом. Поэтому во многих развитых странах обязательной вакцинации подлежат только люди групп риска: живущие в условиях низкого санитарного уровня, плохо питающиеся, а также имеющие в семье больных туберкулезом. Однако, в России дело обстоит принципиально иначе – уровень общей заболеваемости туберкулезом в нашей стране чрезвычайно высок. Поэтому у любого ребенка из самой благополучной семьи риск встретиться с больным активной формой туберкулеза значительно выше, чем, скажем, в США или странах Европы.</w:t>
      </w:r>
    </w:p>
    <w:p w:rsidR="00F1011F" w:rsidRPr="00A865AE" w:rsidRDefault="00F1011F" w:rsidP="00F1011F">
      <w:pPr>
        <w:shd w:val="clear" w:color="auto" w:fill="92D050"/>
        <w:spacing w:after="150" w:line="240" w:lineRule="auto"/>
        <w:rPr>
          <w:rFonts w:ascii="Times New Roman" w:eastAsia="Times New Roman" w:hAnsi="Times New Roman" w:cs="Times New Roman"/>
          <w:b/>
          <w:bCs/>
          <w:i/>
          <w:iCs/>
          <w:color w:val="2E74B5" w:themeColor="accent1" w:themeShade="BF"/>
          <w:sz w:val="28"/>
          <w:szCs w:val="28"/>
          <w:lang w:eastAsia="ru-RU"/>
        </w:rPr>
      </w:pPr>
      <w:r w:rsidRPr="0087736F">
        <w:rPr>
          <w:rFonts w:ascii="Times New Roman" w:eastAsia="Times New Roman" w:hAnsi="Times New Roman" w:cs="Times New Roman"/>
          <w:b/>
          <w:bCs/>
          <w:i/>
          <w:iCs/>
          <w:color w:val="2E74B5" w:themeColor="accent1" w:themeShade="BF"/>
          <w:sz w:val="24"/>
          <w:szCs w:val="24"/>
          <w:lang w:eastAsia="ru-RU"/>
        </w:rPr>
        <w:t xml:space="preserve">     </w:t>
      </w:r>
      <w:r w:rsidR="00A865AE" w:rsidRPr="00A865AE">
        <w:rPr>
          <w:rFonts w:ascii="Times New Roman" w:eastAsia="Times New Roman" w:hAnsi="Times New Roman" w:cs="Times New Roman"/>
          <w:b/>
          <w:bCs/>
          <w:i/>
          <w:iCs/>
          <w:color w:val="2E74B5" w:themeColor="accent1" w:themeShade="BF"/>
          <w:sz w:val="28"/>
          <w:szCs w:val="28"/>
          <w:lang w:eastAsia="ru-RU"/>
        </w:rPr>
        <w:t xml:space="preserve">Риск </w:t>
      </w:r>
      <w:proofErr w:type="spellStart"/>
      <w:r w:rsidR="00A865AE" w:rsidRPr="00A865AE">
        <w:rPr>
          <w:rFonts w:ascii="Times New Roman" w:eastAsia="Times New Roman" w:hAnsi="Times New Roman" w:cs="Times New Roman"/>
          <w:b/>
          <w:bCs/>
          <w:i/>
          <w:iCs/>
          <w:color w:val="2E74B5" w:themeColor="accent1" w:themeShade="BF"/>
          <w:sz w:val="28"/>
          <w:szCs w:val="28"/>
          <w:lang w:eastAsia="ru-RU"/>
        </w:rPr>
        <w:t>невакцинированного</w:t>
      </w:r>
      <w:proofErr w:type="spellEnd"/>
      <w:r w:rsidR="00A865AE" w:rsidRPr="00A865AE">
        <w:rPr>
          <w:rFonts w:ascii="Times New Roman" w:eastAsia="Times New Roman" w:hAnsi="Times New Roman" w:cs="Times New Roman"/>
          <w:b/>
          <w:bCs/>
          <w:i/>
          <w:iCs/>
          <w:color w:val="2E74B5" w:themeColor="accent1" w:themeShade="BF"/>
          <w:sz w:val="28"/>
          <w:szCs w:val="28"/>
          <w:lang w:eastAsia="ru-RU"/>
        </w:rPr>
        <w:t xml:space="preserve"> ребенка заразиться туберкулезом в России значительно превышает риск любого из возможных осложнений вакцинации!</w:t>
      </w:r>
    </w:p>
    <w:p w:rsidR="00A865AE" w:rsidRPr="00A865AE" w:rsidRDefault="00A865AE" w:rsidP="00F1011F">
      <w:pPr>
        <w:shd w:val="clear" w:color="auto" w:fill="92D050"/>
        <w:spacing w:after="225" w:line="600" w:lineRule="atLeast"/>
        <w:outlineLvl w:val="1"/>
        <w:rPr>
          <w:rFonts w:ascii="Times New Roman" w:eastAsia="Times New Roman" w:hAnsi="Times New Roman" w:cs="Times New Roman"/>
          <w:b/>
          <w:bCs/>
          <w:color w:val="FFC000" w:themeColor="accent4"/>
          <w:sz w:val="36"/>
          <w:szCs w:val="36"/>
          <w:lang w:eastAsia="ru-RU"/>
        </w:rPr>
      </w:pPr>
      <w:r w:rsidRPr="00A865AE">
        <w:rPr>
          <w:rFonts w:ascii="Times New Roman" w:eastAsia="Times New Roman" w:hAnsi="Times New Roman" w:cs="Times New Roman"/>
          <w:b/>
          <w:bCs/>
          <w:color w:val="FFC000" w:themeColor="accent4"/>
          <w:sz w:val="36"/>
          <w:szCs w:val="36"/>
          <w:lang w:eastAsia="ru-RU"/>
        </w:rPr>
        <w:t>Профилактика от туберкулеза</w:t>
      </w:r>
    </w:p>
    <w:p w:rsidR="00A865AE" w:rsidRPr="00A865AE" w:rsidRDefault="00A865AE" w:rsidP="00F1011F">
      <w:pPr>
        <w:shd w:val="clear" w:color="auto" w:fill="92D050"/>
        <w:spacing w:after="150" w:line="240" w:lineRule="auto"/>
        <w:rPr>
          <w:rFonts w:ascii="Times New Roman" w:eastAsia="Times New Roman" w:hAnsi="Times New Roman" w:cs="Times New Roman"/>
          <w:color w:val="516D7B"/>
          <w:sz w:val="24"/>
          <w:szCs w:val="24"/>
          <w:lang w:eastAsia="ru-RU"/>
        </w:rPr>
      </w:pPr>
      <w:r w:rsidRPr="00A865AE">
        <w:rPr>
          <w:rFonts w:ascii="Times New Roman" w:eastAsia="Times New Roman" w:hAnsi="Times New Roman" w:cs="Times New Roman"/>
          <w:color w:val="516D7B"/>
          <w:sz w:val="24"/>
          <w:szCs w:val="24"/>
          <w:lang w:eastAsia="ru-RU"/>
        </w:rPr>
        <w:t>Профилактика и есть вакцинация.</w:t>
      </w:r>
    </w:p>
    <w:p w:rsidR="00A865AE" w:rsidRPr="00A865AE" w:rsidRDefault="00DC7302" w:rsidP="00F1011F">
      <w:pPr>
        <w:shd w:val="clear" w:color="auto" w:fill="92D050"/>
        <w:spacing w:after="150" w:line="240" w:lineRule="auto"/>
        <w:rPr>
          <w:rFonts w:ascii="Times New Roman" w:eastAsia="Times New Roman" w:hAnsi="Times New Roman" w:cs="Times New Roman"/>
          <w:color w:val="516D7B"/>
          <w:sz w:val="24"/>
          <w:szCs w:val="24"/>
          <w:lang w:eastAsia="ru-RU"/>
        </w:rPr>
      </w:pPr>
      <w:r>
        <w:rPr>
          <w:rFonts w:ascii="Times New Roman" w:eastAsia="Times New Roman" w:hAnsi="Times New Roman" w:cs="Times New Roman"/>
          <w:color w:val="516D7B"/>
          <w:sz w:val="24"/>
          <w:szCs w:val="24"/>
          <w:lang w:eastAsia="ru-RU"/>
        </w:rPr>
        <w:t xml:space="preserve">      </w:t>
      </w:r>
      <w:r w:rsidR="00A865AE" w:rsidRPr="00A865AE">
        <w:rPr>
          <w:rFonts w:ascii="Times New Roman" w:eastAsia="Times New Roman" w:hAnsi="Times New Roman" w:cs="Times New Roman"/>
          <w:color w:val="516D7B"/>
          <w:sz w:val="24"/>
          <w:szCs w:val="24"/>
          <w:lang w:eastAsia="ru-RU"/>
        </w:rPr>
        <w:t xml:space="preserve">У уже инфицированных лиц </w:t>
      </w:r>
      <w:proofErr w:type="spellStart"/>
      <w:r w:rsidR="00A865AE" w:rsidRPr="00A865AE">
        <w:rPr>
          <w:rFonts w:ascii="Times New Roman" w:eastAsia="Times New Roman" w:hAnsi="Times New Roman" w:cs="Times New Roman"/>
          <w:color w:val="516D7B"/>
          <w:sz w:val="24"/>
          <w:szCs w:val="24"/>
          <w:lang w:eastAsia="ru-RU"/>
        </w:rPr>
        <w:t>изониазид</w:t>
      </w:r>
      <w:proofErr w:type="spellEnd"/>
      <w:r w:rsidR="00A865AE" w:rsidRPr="00A865AE">
        <w:rPr>
          <w:rFonts w:ascii="Times New Roman" w:eastAsia="Times New Roman" w:hAnsi="Times New Roman" w:cs="Times New Roman"/>
          <w:color w:val="516D7B"/>
          <w:sz w:val="24"/>
          <w:szCs w:val="24"/>
          <w:lang w:eastAsia="ru-RU"/>
        </w:rPr>
        <w:t xml:space="preserve"> признан эффективным средством для предотвращения развития активного туберкулеза. Ежедневный прием </w:t>
      </w:r>
      <w:proofErr w:type="spellStart"/>
      <w:r w:rsidR="00A865AE" w:rsidRPr="00A865AE">
        <w:rPr>
          <w:rFonts w:ascii="Times New Roman" w:eastAsia="Times New Roman" w:hAnsi="Times New Roman" w:cs="Times New Roman"/>
          <w:color w:val="516D7B"/>
          <w:sz w:val="24"/>
          <w:szCs w:val="24"/>
          <w:lang w:eastAsia="ru-RU"/>
        </w:rPr>
        <w:t>изониазида</w:t>
      </w:r>
      <w:proofErr w:type="spellEnd"/>
      <w:r w:rsidR="00A865AE" w:rsidRPr="00A865AE">
        <w:rPr>
          <w:rFonts w:ascii="Times New Roman" w:eastAsia="Times New Roman" w:hAnsi="Times New Roman" w:cs="Times New Roman"/>
          <w:color w:val="516D7B"/>
          <w:sz w:val="24"/>
          <w:szCs w:val="24"/>
          <w:lang w:eastAsia="ru-RU"/>
        </w:rPr>
        <w:t xml:space="preserve"> в течение 6-12 месяцев снижает риск активного туберкулеза у инфицированных на 90% и более. Кроме того, прием </w:t>
      </w:r>
      <w:proofErr w:type="spellStart"/>
      <w:r w:rsidR="00A865AE" w:rsidRPr="00A865AE">
        <w:rPr>
          <w:rFonts w:ascii="Times New Roman" w:eastAsia="Times New Roman" w:hAnsi="Times New Roman" w:cs="Times New Roman"/>
          <w:color w:val="516D7B"/>
          <w:sz w:val="24"/>
          <w:szCs w:val="24"/>
          <w:lang w:eastAsia="ru-RU"/>
        </w:rPr>
        <w:t>изониазида</w:t>
      </w:r>
      <w:proofErr w:type="spellEnd"/>
      <w:r w:rsidR="00A865AE" w:rsidRPr="00A865AE">
        <w:rPr>
          <w:rFonts w:ascii="Times New Roman" w:eastAsia="Times New Roman" w:hAnsi="Times New Roman" w:cs="Times New Roman"/>
          <w:color w:val="516D7B"/>
          <w:sz w:val="24"/>
          <w:szCs w:val="24"/>
          <w:lang w:eastAsia="ru-RU"/>
        </w:rPr>
        <w:t xml:space="preserve"> снижает риск заболевания туберкулезом среди ВИЧ-инфицированных.</w:t>
      </w:r>
    </w:p>
    <w:p w:rsidR="00A865AE" w:rsidRPr="00A865AE" w:rsidRDefault="00A865AE" w:rsidP="00F1011F">
      <w:pPr>
        <w:shd w:val="clear" w:color="auto" w:fill="92D050"/>
        <w:spacing w:after="150" w:line="240" w:lineRule="auto"/>
        <w:rPr>
          <w:rFonts w:ascii="Times New Roman" w:eastAsia="Times New Roman" w:hAnsi="Times New Roman" w:cs="Times New Roman"/>
          <w:color w:val="516D7B"/>
          <w:sz w:val="24"/>
          <w:szCs w:val="24"/>
          <w:lang w:eastAsia="ru-RU"/>
        </w:rPr>
      </w:pPr>
      <w:r w:rsidRPr="00A865AE">
        <w:rPr>
          <w:rFonts w:ascii="Times New Roman" w:eastAsia="Times New Roman" w:hAnsi="Times New Roman" w:cs="Times New Roman"/>
          <w:color w:val="516D7B"/>
          <w:sz w:val="24"/>
          <w:szCs w:val="24"/>
          <w:lang w:eastAsia="ru-RU"/>
        </w:rPr>
        <w:t>Показания для медикаментозной профилактики туберкулеза:</w:t>
      </w:r>
    </w:p>
    <w:p w:rsidR="00A865AE" w:rsidRPr="00A865AE" w:rsidRDefault="00A865AE" w:rsidP="00F1011F">
      <w:pPr>
        <w:numPr>
          <w:ilvl w:val="0"/>
          <w:numId w:val="14"/>
        </w:numPr>
        <w:shd w:val="clear" w:color="auto" w:fill="92D050"/>
        <w:spacing w:after="0" w:line="300" w:lineRule="atLeast"/>
        <w:ind w:left="375"/>
        <w:rPr>
          <w:rFonts w:ascii="Times New Roman" w:eastAsia="Times New Roman" w:hAnsi="Times New Roman" w:cs="Times New Roman"/>
          <w:color w:val="516D7B"/>
          <w:sz w:val="24"/>
          <w:szCs w:val="24"/>
          <w:lang w:eastAsia="ru-RU"/>
        </w:rPr>
      </w:pPr>
      <w:r w:rsidRPr="00A865AE">
        <w:rPr>
          <w:rFonts w:ascii="Times New Roman" w:eastAsia="Times New Roman" w:hAnsi="Times New Roman" w:cs="Times New Roman"/>
          <w:color w:val="516D7B"/>
          <w:sz w:val="24"/>
          <w:szCs w:val="24"/>
          <w:lang w:eastAsia="ru-RU"/>
        </w:rPr>
        <w:t>Лица, находящиеся в тесном контакте с больными туберкулезом.</w:t>
      </w:r>
    </w:p>
    <w:p w:rsidR="00A865AE" w:rsidRPr="00A865AE" w:rsidRDefault="00A865AE" w:rsidP="00F1011F">
      <w:pPr>
        <w:numPr>
          <w:ilvl w:val="0"/>
          <w:numId w:val="14"/>
        </w:numPr>
        <w:shd w:val="clear" w:color="auto" w:fill="92D050"/>
        <w:spacing w:after="0" w:line="300" w:lineRule="atLeast"/>
        <w:ind w:left="375"/>
        <w:rPr>
          <w:rFonts w:ascii="Times New Roman" w:eastAsia="Times New Roman" w:hAnsi="Times New Roman" w:cs="Times New Roman"/>
          <w:color w:val="516D7B"/>
          <w:sz w:val="24"/>
          <w:szCs w:val="24"/>
          <w:lang w:eastAsia="ru-RU"/>
        </w:rPr>
      </w:pPr>
      <w:r w:rsidRPr="00A865AE">
        <w:rPr>
          <w:rFonts w:ascii="Times New Roman" w:eastAsia="Times New Roman" w:hAnsi="Times New Roman" w:cs="Times New Roman"/>
          <w:color w:val="516D7B"/>
          <w:sz w:val="24"/>
          <w:szCs w:val="24"/>
          <w:lang w:eastAsia="ru-RU"/>
        </w:rPr>
        <w:t>Лица с положительной пробой Манту и признаками перенесенного туберкулеза, выявляемыми при рентгенографии или флюорографии.</w:t>
      </w:r>
    </w:p>
    <w:p w:rsidR="00A865AE" w:rsidRPr="00A865AE" w:rsidRDefault="00A865AE" w:rsidP="00F1011F">
      <w:pPr>
        <w:numPr>
          <w:ilvl w:val="0"/>
          <w:numId w:val="14"/>
        </w:numPr>
        <w:shd w:val="clear" w:color="auto" w:fill="92D050"/>
        <w:spacing w:after="0" w:line="300" w:lineRule="atLeast"/>
        <w:ind w:left="375"/>
        <w:rPr>
          <w:rFonts w:ascii="Times New Roman" w:eastAsia="Times New Roman" w:hAnsi="Times New Roman" w:cs="Times New Roman"/>
          <w:color w:val="516D7B"/>
          <w:sz w:val="24"/>
          <w:szCs w:val="24"/>
          <w:lang w:eastAsia="ru-RU"/>
        </w:rPr>
      </w:pPr>
      <w:r w:rsidRPr="00A865AE">
        <w:rPr>
          <w:rFonts w:ascii="Times New Roman" w:eastAsia="Times New Roman" w:hAnsi="Times New Roman" w:cs="Times New Roman"/>
          <w:color w:val="516D7B"/>
          <w:sz w:val="24"/>
          <w:szCs w:val="24"/>
          <w:lang w:eastAsia="ru-RU"/>
        </w:rPr>
        <w:t>Смена отрицательной в предыдущем году пробы Манту на положительную – «вираж» пробы.</w:t>
      </w:r>
    </w:p>
    <w:p w:rsidR="00A865AE" w:rsidRPr="00A865AE" w:rsidRDefault="00A865AE" w:rsidP="00F1011F">
      <w:pPr>
        <w:numPr>
          <w:ilvl w:val="0"/>
          <w:numId w:val="14"/>
        </w:numPr>
        <w:shd w:val="clear" w:color="auto" w:fill="92D050"/>
        <w:spacing w:after="0" w:line="300" w:lineRule="atLeast"/>
        <w:ind w:left="375"/>
        <w:rPr>
          <w:rFonts w:ascii="Times New Roman" w:eastAsia="Times New Roman" w:hAnsi="Times New Roman" w:cs="Times New Roman"/>
          <w:color w:val="516D7B"/>
          <w:sz w:val="24"/>
          <w:szCs w:val="24"/>
          <w:lang w:eastAsia="ru-RU"/>
        </w:rPr>
      </w:pPr>
      <w:r w:rsidRPr="00A865AE">
        <w:rPr>
          <w:rFonts w:ascii="Times New Roman" w:eastAsia="Times New Roman" w:hAnsi="Times New Roman" w:cs="Times New Roman"/>
          <w:color w:val="516D7B"/>
          <w:sz w:val="24"/>
          <w:szCs w:val="24"/>
          <w:lang w:eastAsia="ru-RU"/>
        </w:rPr>
        <w:t>ВИЧ-инфицированность при положительной пробе Манту.</w:t>
      </w:r>
    </w:p>
    <w:p w:rsidR="00A865AE" w:rsidRPr="00A865AE" w:rsidRDefault="00A865AE" w:rsidP="00F1011F">
      <w:pPr>
        <w:numPr>
          <w:ilvl w:val="0"/>
          <w:numId w:val="14"/>
        </w:numPr>
        <w:shd w:val="clear" w:color="auto" w:fill="92D050"/>
        <w:spacing w:after="0" w:line="300" w:lineRule="atLeast"/>
        <w:ind w:left="375"/>
        <w:rPr>
          <w:rFonts w:ascii="Times New Roman" w:eastAsia="Times New Roman" w:hAnsi="Times New Roman" w:cs="Times New Roman"/>
          <w:color w:val="516D7B"/>
          <w:sz w:val="24"/>
          <w:szCs w:val="24"/>
          <w:lang w:eastAsia="ru-RU"/>
        </w:rPr>
      </w:pPr>
      <w:r w:rsidRPr="00A865AE">
        <w:rPr>
          <w:rFonts w:ascii="Times New Roman" w:eastAsia="Times New Roman" w:hAnsi="Times New Roman" w:cs="Times New Roman"/>
          <w:color w:val="516D7B"/>
          <w:sz w:val="24"/>
          <w:szCs w:val="24"/>
          <w:lang w:eastAsia="ru-RU"/>
        </w:rPr>
        <w:t>Положительная проба Манту и сопутствующие заболевания, снижающие иммунный ответ: прием кортикостероидных препаратов, больные сахарным диабетом.</w:t>
      </w:r>
    </w:p>
    <w:p w:rsidR="00A865AE" w:rsidRDefault="00A865AE" w:rsidP="00F1011F">
      <w:pPr>
        <w:numPr>
          <w:ilvl w:val="0"/>
          <w:numId w:val="14"/>
        </w:numPr>
        <w:shd w:val="clear" w:color="auto" w:fill="92D050"/>
        <w:spacing w:after="0" w:line="300" w:lineRule="atLeast"/>
        <w:ind w:left="375"/>
        <w:rPr>
          <w:rFonts w:ascii="Times New Roman" w:eastAsia="Times New Roman" w:hAnsi="Times New Roman" w:cs="Times New Roman"/>
          <w:color w:val="516D7B"/>
          <w:sz w:val="24"/>
          <w:szCs w:val="24"/>
          <w:lang w:eastAsia="ru-RU"/>
        </w:rPr>
      </w:pPr>
      <w:r w:rsidRPr="00A865AE">
        <w:rPr>
          <w:rFonts w:ascii="Times New Roman" w:eastAsia="Times New Roman" w:hAnsi="Times New Roman" w:cs="Times New Roman"/>
          <w:color w:val="516D7B"/>
          <w:sz w:val="24"/>
          <w:szCs w:val="24"/>
          <w:lang w:eastAsia="ru-RU"/>
        </w:rPr>
        <w:t>Лица, прибывшие из регионов с повышенной заболеваемостью туберкулезом: мест лишения свободы, психиатрических клиник, домов длительного ухода, а также бездомные, с положительной пробой Манту</w:t>
      </w:r>
      <w:r w:rsidR="00DC7302">
        <w:rPr>
          <w:rFonts w:ascii="Times New Roman" w:eastAsia="Times New Roman" w:hAnsi="Times New Roman" w:cs="Times New Roman"/>
          <w:color w:val="516D7B"/>
          <w:sz w:val="24"/>
          <w:szCs w:val="24"/>
          <w:lang w:eastAsia="ru-RU"/>
        </w:rPr>
        <w:t>.</w:t>
      </w:r>
    </w:p>
    <w:p w:rsidR="00F85C24" w:rsidRDefault="00F85C24" w:rsidP="00F85C24">
      <w:pPr>
        <w:shd w:val="clear" w:color="auto" w:fill="92D050"/>
        <w:spacing w:after="0" w:line="300" w:lineRule="atLeast"/>
        <w:ind w:left="375"/>
        <w:rPr>
          <w:rFonts w:ascii="Times New Roman" w:eastAsia="Times New Roman" w:hAnsi="Times New Roman" w:cs="Times New Roman"/>
          <w:color w:val="516D7B"/>
          <w:sz w:val="24"/>
          <w:szCs w:val="24"/>
          <w:lang w:eastAsia="ru-RU"/>
        </w:rPr>
      </w:pPr>
    </w:p>
    <w:p w:rsidR="00F85C24" w:rsidRDefault="00F85C24" w:rsidP="00F85C24">
      <w:pPr>
        <w:shd w:val="clear" w:color="auto" w:fill="92D050"/>
        <w:spacing w:after="0" w:line="300" w:lineRule="atLeast"/>
        <w:ind w:left="375"/>
        <w:rPr>
          <w:rFonts w:ascii="Times New Roman" w:eastAsia="Times New Roman" w:hAnsi="Times New Roman" w:cs="Times New Roman"/>
          <w:color w:val="516D7B"/>
          <w:sz w:val="24"/>
          <w:szCs w:val="24"/>
          <w:lang w:eastAsia="ru-RU"/>
        </w:rPr>
      </w:pPr>
    </w:p>
    <w:p w:rsidR="00F85C24" w:rsidRDefault="00F85C24" w:rsidP="00F85C24">
      <w:pPr>
        <w:shd w:val="clear" w:color="auto" w:fill="92D050"/>
        <w:spacing w:after="0" w:line="300" w:lineRule="atLeast"/>
        <w:ind w:left="375"/>
        <w:rPr>
          <w:rFonts w:ascii="Times New Roman" w:eastAsia="Times New Roman" w:hAnsi="Times New Roman" w:cs="Times New Roman"/>
          <w:color w:val="516D7B"/>
          <w:sz w:val="24"/>
          <w:szCs w:val="24"/>
          <w:lang w:eastAsia="ru-RU"/>
        </w:rPr>
      </w:pPr>
      <w:r>
        <w:rPr>
          <w:rFonts w:ascii="Times New Roman" w:eastAsia="Times New Roman" w:hAnsi="Times New Roman" w:cs="Times New Roman"/>
          <w:color w:val="516D7B"/>
          <w:sz w:val="24"/>
          <w:szCs w:val="24"/>
          <w:lang w:eastAsia="ru-RU"/>
        </w:rPr>
        <w:t xml:space="preserve">      </w:t>
      </w:r>
      <w:r>
        <w:rPr>
          <w:rFonts w:ascii="Times New Roman" w:eastAsia="Times New Roman" w:hAnsi="Times New Roman" w:cs="Times New Roman"/>
          <w:noProof/>
          <w:color w:val="516D7B"/>
          <w:sz w:val="24"/>
          <w:szCs w:val="24"/>
          <w:lang w:eastAsia="ru-RU"/>
        </w:rPr>
        <w:drawing>
          <wp:inline distT="0" distB="0" distL="0" distR="0">
            <wp:extent cx="6237605" cy="40576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туб3.jpg"/>
                    <pic:cNvPicPr/>
                  </pic:nvPicPr>
                  <pic:blipFill>
                    <a:blip r:embed="rId12">
                      <a:extLst>
                        <a:ext uri="{28A0092B-C50C-407E-A947-70E740481C1C}">
                          <a14:useLocalDpi xmlns:a14="http://schemas.microsoft.com/office/drawing/2010/main" val="0"/>
                        </a:ext>
                      </a:extLst>
                    </a:blip>
                    <a:stretch>
                      <a:fillRect/>
                    </a:stretch>
                  </pic:blipFill>
                  <pic:spPr>
                    <a:xfrm>
                      <a:off x="0" y="0"/>
                      <a:ext cx="6237605" cy="4057650"/>
                    </a:xfrm>
                    <a:prstGeom prst="rect">
                      <a:avLst/>
                    </a:prstGeom>
                  </pic:spPr>
                </pic:pic>
              </a:graphicData>
            </a:graphic>
          </wp:inline>
        </w:drawing>
      </w:r>
    </w:p>
    <w:p w:rsidR="00DC7302" w:rsidRPr="00B84A25" w:rsidRDefault="00DC7302" w:rsidP="00DC7302">
      <w:pPr>
        <w:shd w:val="clear" w:color="auto" w:fill="92D050"/>
        <w:spacing w:after="0" w:line="300" w:lineRule="atLeast"/>
        <w:ind w:left="375"/>
        <w:rPr>
          <w:rFonts w:ascii="Times New Roman" w:eastAsia="Times New Roman" w:hAnsi="Times New Roman" w:cs="Times New Roman"/>
          <w:color w:val="516D7B"/>
          <w:sz w:val="24"/>
          <w:szCs w:val="24"/>
          <w:lang w:eastAsia="ru-RU"/>
        </w:rPr>
      </w:pPr>
    </w:p>
    <w:p w:rsidR="00B84A25" w:rsidRPr="00B84A25" w:rsidRDefault="008D5309" w:rsidP="00F1011F">
      <w:pPr>
        <w:shd w:val="clear" w:color="auto" w:fill="92D050"/>
        <w:spacing w:after="0" w:line="300" w:lineRule="atLeast"/>
        <w:rPr>
          <w:rFonts w:ascii="Times New Roman" w:eastAsia="Times New Roman" w:hAnsi="Times New Roman" w:cs="Times New Roman"/>
          <w:color w:val="516D7B"/>
          <w:sz w:val="24"/>
          <w:szCs w:val="24"/>
          <w:lang w:eastAsia="ru-RU"/>
        </w:rPr>
      </w:pPr>
      <w:r>
        <w:rPr>
          <w:rFonts w:ascii="Times New Roman" w:hAnsi="Times New Roman" w:cs="Times New Roman"/>
          <w:color w:val="2F5496" w:themeColor="accent5" w:themeShade="BF"/>
          <w:sz w:val="24"/>
          <w:szCs w:val="24"/>
        </w:rPr>
        <w:t xml:space="preserve"> </w:t>
      </w:r>
      <w:r w:rsidR="00DC7302" w:rsidRPr="00B8559D">
        <w:rPr>
          <w:rFonts w:ascii="Times New Roman" w:hAnsi="Times New Roman" w:cs="Times New Roman"/>
          <w:color w:val="2F5496" w:themeColor="accent5" w:themeShade="BF"/>
          <w:sz w:val="24"/>
          <w:szCs w:val="24"/>
        </w:rPr>
        <w:t>В Тюменской области за последние годы снижается заболеваемость туберкулезом и смертность от него, сообщила главврач областного противотуберкулезного диспансера.</w:t>
      </w:r>
      <w:r w:rsidR="00DC7302">
        <w:rPr>
          <w:color w:val="2F5496" w:themeColor="accent5" w:themeShade="BF"/>
        </w:rPr>
        <w:t xml:space="preserve"> </w:t>
      </w:r>
      <w:r w:rsidR="00DC7302" w:rsidRPr="00B8559D">
        <w:rPr>
          <w:rFonts w:ascii="Times New Roman" w:hAnsi="Times New Roman" w:cs="Times New Roman"/>
          <w:color w:val="2F5496" w:themeColor="accent5" w:themeShade="BF"/>
          <w:sz w:val="24"/>
          <w:szCs w:val="24"/>
        </w:rPr>
        <w:t>Она также добавила, что одно из</w:t>
      </w:r>
    </w:p>
    <w:p w:rsidR="00B84A25" w:rsidRDefault="00DC7302" w:rsidP="00F1011F">
      <w:pPr>
        <w:shd w:val="clear" w:color="auto" w:fill="92D050"/>
        <w:spacing w:after="0" w:line="300" w:lineRule="atLeast"/>
        <w:rPr>
          <w:rFonts w:ascii="Times New Roman" w:hAnsi="Times New Roman" w:cs="Times New Roman"/>
          <w:color w:val="2F5496" w:themeColor="accent5" w:themeShade="BF"/>
          <w:sz w:val="24"/>
          <w:szCs w:val="24"/>
        </w:rPr>
      </w:pPr>
      <w:r w:rsidRPr="00B8559D">
        <w:rPr>
          <w:rFonts w:ascii="Times New Roman" w:hAnsi="Times New Roman" w:cs="Times New Roman"/>
          <w:color w:val="2F5496" w:themeColor="accent5" w:themeShade="BF"/>
          <w:sz w:val="24"/>
          <w:szCs w:val="24"/>
        </w:rPr>
        <w:t>достижений борьбы с туберкулезом - это снижение смертности.</w:t>
      </w:r>
      <w:r>
        <w:rPr>
          <w:color w:val="2F5496" w:themeColor="accent5" w:themeShade="BF"/>
        </w:rPr>
        <w:t xml:space="preserve"> </w:t>
      </w:r>
      <w:r w:rsidRPr="00B8559D">
        <w:rPr>
          <w:rFonts w:ascii="Times New Roman" w:hAnsi="Times New Roman" w:cs="Times New Roman"/>
          <w:color w:val="2F5496" w:themeColor="accent5" w:themeShade="BF"/>
          <w:sz w:val="24"/>
          <w:szCs w:val="24"/>
        </w:rPr>
        <w:t>В 2016 году смертность от этого</w:t>
      </w:r>
      <w:r w:rsidRPr="00DC7302">
        <w:rPr>
          <w:rFonts w:ascii="Times New Roman" w:hAnsi="Times New Roman" w:cs="Times New Roman"/>
          <w:color w:val="2F5496" w:themeColor="accent5" w:themeShade="BF"/>
          <w:sz w:val="24"/>
          <w:szCs w:val="24"/>
        </w:rPr>
        <w:t xml:space="preserve"> </w:t>
      </w:r>
      <w:r w:rsidRPr="00B8559D">
        <w:rPr>
          <w:rFonts w:ascii="Times New Roman" w:hAnsi="Times New Roman" w:cs="Times New Roman"/>
          <w:color w:val="2F5496" w:themeColor="accent5" w:themeShade="BF"/>
          <w:sz w:val="24"/>
          <w:szCs w:val="24"/>
        </w:rPr>
        <w:t>заболевания снизилась на 37,3%.</w:t>
      </w:r>
      <w:r>
        <w:rPr>
          <w:color w:val="2F5496" w:themeColor="accent5" w:themeShade="BF"/>
        </w:rPr>
        <w:t xml:space="preserve"> </w:t>
      </w:r>
      <w:r w:rsidRPr="00B8559D">
        <w:rPr>
          <w:rFonts w:ascii="Times New Roman" w:hAnsi="Times New Roman" w:cs="Times New Roman"/>
          <w:color w:val="2F5496" w:themeColor="accent5" w:themeShade="BF"/>
          <w:sz w:val="24"/>
          <w:szCs w:val="24"/>
        </w:rPr>
        <w:t>По ее словам, в минувшем году было выявлено 1 152 человека, заболевших туберкулезом, 30% из них имеют ВИЧ-</w:t>
      </w:r>
      <w:proofErr w:type="spellStart"/>
      <w:r w:rsidRPr="00B8559D">
        <w:rPr>
          <w:rFonts w:ascii="Times New Roman" w:hAnsi="Times New Roman" w:cs="Times New Roman"/>
          <w:color w:val="2F5496" w:themeColor="accent5" w:themeShade="BF"/>
          <w:sz w:val="24"/>
          <w:szCs w:val="24"/>
        </w:rPr>
        <w:t>инфекцию."К</w:t>
      </w:r>
      <w:proofErr w:type="spellEnd"/>
      <w:r w:rsidRPr="00B8559D">
        <w:rPr>
          <w:rFonts w:ascii="Times New Roman" w:hAnsi="Times New Roman" w:cs="Times New Roman"/>
          <w:color w:val="2F5496" w:themeColor="accent5" w:themeShade="BF"/>
          <w:sz w:val="24"/>
          <w:szCs w:val="24"/>
        </w:rPr>
        <w:t xml:space="preserve"> сожалению, туберкулезом у нас</w:t>
      </w:r>
      <w:r w:rsidRPr="00DC7302">
        <w:rPr>
          <w:rFonts w:ascii="Times New Roman" w:hAnsi="Times New Roman" w:cs="Times New Roman"/>
          <w:color w:val="2F5496" w:themeColor="accent5" w:themeShade="BF"/>
          <w:sz w:val="24"/>
          <w:szCs w:val="24"/>
        </w:rPr>
        <w:t xml:space="preserve"> </w:t>
      </w:r>
      <w:r w:rsidRPr="00B8559D">
        <w:rPr>
          <w:rFonts w:ascii="Times New Roman" w:hAnsi="Times New Roman" w:cs="Times New Roman"/>
          <w:color w:val="2F5496" w:themeColor="accent5" w:themeShade="BF"/>
          <w:sz w:val="24"/>
          <w:szCs w:val="24"/>
        </w:rPr>
        <w:t>продолжают болеть дети, в прошлом году было выявлено 42 ребенка, из них 30 - это дети до 14 лет", -</w:t>
      </w:r>
      <w:r w:rsidRPr="00DC7302">
        <w:rPr>
          <w:rFonts w:ascii="Times New Roman" w:hAnsi="Times New Roman" w:cs="Times New Roman"/>
          <w:color w:val="2F5496" w:themeColor="accent5" w:themeShade="BF"/>
          <w:sz w:val="24"/>
          <w:szCs w:val="24"/>
        </w:rPr>
        <w:t xml:space="preserve"> </w:t>
      </w:r>
      <w:r w:rsidRPr="00B8559D">
        <w:rPr>
          <w:rFonts w:ascii="Times New Roman" w:hAnsi="Times New Roman" w:cs="Times New Roman"/>
          <w:color w:val="2F5496" w:themeColor="accent5" w:themeShade="BF"/>
          <w:sz w:val="24"/>
          <w:szCs w:val="24"/>
        </w:rPr>
        <w:t>сказала главврач диспансера</w:t>
      </w:r>
      <w:r w:rsidR="008D5309">
        <w:rPr>
          <w:rFonts w:ascii="Times New Roman" w:hAnsi="Times New Roman" w:cs="Times New Roman"/>
          <w:color w:val="2F5496" w:themeColor="accent5" w:themeShade="BF"/>
          <w:sz w:val="24"/>
          <w:szCs w:val="24"/>
        </w:rPr>
        <w:t xml:space="preserve">. (Информационное </w:t>
      </w:r>
      <w:proofErr w:type="spellStart"/>
      <w:r w:rsidR="008D5309">
        <w:rPr>
          <w:rFonts w:ascii="Times New Roman" w:hAnsi="Times New Roman" w:cs="Times New Roman"/>
          <w:color w:val="2F5496" w:themeColor="accent5" w:themeShade="BF"/>
          <w:sz w:val="24"/>
          <w:szCs w:val="24"/>
        </w:rPr>
        <w:t>агенство</w:t>
      </w:r>
      <w:proofErr w:type="spellEnd"/>
      <w:r w:rsidR="008D5309">
        <w:rPr>
          <w:rFonts w:ascii="Times New Roman" w:hAnsi="Times New Roman" w:cs="Times New Roman"/>
          <w:color w:val="2F5496" w:themeColor="accent5" w:themeShade="BF"/>
          <w:sz w:val="24"/>
          <w:szCs w:val="24"/>
        </w:rPr>
        <w:t xml:space="preserve"> «Интерфакс-Урал» 23.03.2017 г.).</w:t>
      </w:r>
    </w:p>
    <w:p w:rsidR="008D5309" w:rsidRDefault="008D5309" w:rsidP="00F1011F">
      <w:pPr>
        <w:shd w:val="clear" w:color="auto" w:fill="92D050"/>
        <w:spacing w:after="0" w:line="300" w:lineRule="atLeast"/>
        <w:rPr>
          <w:rFonts w:ascii="Times New Roman" w:hAnsi="Times New Roman" w:cs="Times New Roman"/>
          <w:color w:val="2F5496" w:themeColor="accent5" w:themeShade="BF"/>
          <w:sz w:val="24"/>
          <w:szCs w:val="24"/>
        </w:rPr>
      </w:pPr>
    </w:p>
    <w:p w:rsidR="008D5309" w:rsidRDefault="008D5309" w:rsidP="00F1011F">
      <w:pPr>
        <w:shd w:val="clear" w:color="auto" w:fill="92D050"/>
        <w:spacing w:after="0" w:line="300" w:lineRule="atLeast"/>
        <w:rPr>
          <w:rFonts w:ascii="Times New Roman" w:hAnsi="Times New Roman" w:cs="Times New Roman"/>
          <w:color w:val="2F5496" w:themeColor="accent5" w:themeShade="BF"/>
          <w:sz w:val="24"/>
          <w:szCs w:val="24"/>
        </w:rPr>
      </w:pPr>
    </w:p>
    <w:p w:rsidR="008D5309" w:rsidRDefault="008D5309" w:rsidP="00F1011F">
      <w:pPr>
        <w:shd w:val="clear" w:color="auto" w:fill="92D050"/>
        <w:spacing w:after="0" w:line="300" w:lineRule="atLeast"/>
        <w:rPr>
          <w:rFonts w:ascii="Times New Roman" w:hAnsi="Times New Roman" w:cs="Times New Roman"/>
          <w:color w:val="2F5496" w:themeColor="accent5" w:themeShade="BF"/>
          <w:sz w:val="24"/>
          <w:szCs w:val="24"/>
        </w:rPr>
      </w:pPr>
    </w:p>
    <w:p w:rsidR="008D5309" w:rsidRDefault="008D5309" w:rsidP="00F1011F">
      <w:pPr>
        <w:shd w:val="clear" w:color="auto" w:fill="92D050"/>
        <w:spacing w:after="0" w:line="300" w:lineRule="atLeast"/>
        <w:rPr>
          <w:rFonts w:ascii="Times New Roman" w:hAnsi="Times New Roman" w:cs="Times New Roman"/>
          <w:color w:val="2F5496" w:themeColor="accent5" w:themeShade="BF"/>
          <w:sz w:val="24"/>
          <w:szCs w:val="24"/>
        </w:rPr>
      </w:pPr>
      <w:r>
        <w:rPr>
          <w:rFonts w:ascii="Times New Roman" w:hAnsi="Times New Roman" w:cs="Times New Roman"/>
          <w:noProof/>
          <w:color w:val="4472C4" w:themeColor="accent5"/>
          <w:sz w:val="24"/>
          <w:szCs w:val="24"/>
          <w:lang w:eastAsia="ru-RU"/>
        </w:rPr>
        <w:drawing>
          <wp:inline distT="0" distB="0" distL="0" distR="0">
            <wp:extent cx="7199630" cy="5400040"/>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uberkulez-u-detej_1077_190.jpg"/>
                    <pic:cNvPicPr/>
                  </pic:nvPicPr>
                  <pic:blipFill>
                    <a:blip r:embed="rId13">
                      <a:extLst>
                        <a:ext uri="{28A0092B-C50C-407E-A947-70E740481C1C}">
                          <a14:useLocalDpi xmlns:a14="http://schemas.microsoft.com/office/drawing/2010/main" val="0"/>
                        </a:ext>
                      </a:extLst>
                    </a:blip>
                    <a:stretch>
                      <a:fillRect/>
                    </a:stretch>
                  </pic:blipFill>
                  <pic:spPr>
                    <a:xfrm>
                      <a:off x="0" y="0"/>
                      <a:ext cx="7199630" cy="5400040"/>
                    </a:xfrm>
                    <a:prstGeom prst="rect">
                      <a:avLst/>
                    </a:prstGeom>
                  </pic:spPr>
                </pic:pic>
              </a:graphicData>
            </a:graphic>
          </wp:inline>
        </w:drawing>
      </w:r>
    </w:p>
    <w:p w:rsidR="008D5309" w:rsidRDefault="008D5309" w:rsidP="00F1011F">
      <w:pPr>
        <w:shd w:val="clear" w:color="auto" w:fill="92D050"/>
        <w:spacing w:after="0" w:line="300" w:lineRule="atLeast"/>
        <w:rPr>
          <w:rFonts w:ascii="Times New Roman" w:hAnsi="Times New Roman" w:cs="Times New Roman"/>
          <w:color w:val="2F5496" w:themeColor="accent5" w:themeShade="BF"/>
          <w:sz w:val="24"/>
          <w:szCs w:val="24"/>
        </w:rPr>
      </w:pPr>
    </w:p>
    <w:p w:rsidR="008D5309" w:rsidRPr="00A865AE" w:rsidRDefault="008D5309" w:rsidP="00F1011F">
      <w:pPr>
        <w:shd w:val="clear" w:color="auto" w:fill="92D050"/>
        <w:spacing w:after="0" w:line="300" w:lineRule="atLeast"/>
        <w:rPr>
          <w:rFonts w:ascii="Helvetica" w:eastAsia="Times New Roman" w:hAnsi="Helvetica" w:cs="Times New Roman"/>
          <w:color w:val="516D7B"/>
          <w:sz w:val="21"/>
          <w:szCs w:val="21"/>
          <w:lang w:eastAsia="ru-RU"/>
        </w:rPr>
      </w:pPr>
    </w:p>
    <w:sectPr w:rsidR="008D5309" w:rsidRPr="00A865AE" w:rsidSect="00A865AE">
      <w:pgSz w:w="11906" w:h="16838"/>
      <w:pgMar w:top="284" w:right="284" w:bottom="28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43" w:usb2="00000009" w:usb3="00000000" w:csb0="000001FF" w:csb1="00000000"/>
  </w:font>
  <w:font w:name="Helvetica">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E4869"/>
    <w:multiLevelType w:val="multilevel"/>
    <w:tmpl w:val="448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623CBE"/>
    <w:multiLevelType w:val="multilevel"/>
    <w:tmpl w:val="19949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1B72EB"/>
    <w:multiLevelType w:val="multilevel"/>
    <w:tmpl w:val="CFDCC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A3327D"/>
    <w:multiLevelType w:val="multilevel"/>
    <w:tmpl w:val="42EA8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417B04"/>
    <w:multiLevelType w:val="multilevel"/>
    <w:tmpl w:val="37EE1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E606FB0"/>
    <w:multiLevelType w:val="multilevel"/>
    <w:tmpl w:val="F266F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FCD2E20"/>
    <w:multiLevelType w:val="multilevel"/>
    <w:tmpl w:val="65DC4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C10AAB"/>
    <w:multiLevelType w:val="multilevel"/>
    <w:tmpl w:val="DF7AE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0603FD"/>
    <w:multiLevelType w:val="multilevel"/>
    <w:tmpl w:val="62BAD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961585"/>
    <w:multiLevelType w:val="multilevel"/>
    <w:tmpl w:val="9B6A9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1B7668"/>
    <w:multiLevelType w:val="multilevel"/>
    <w:tmpl w:val="A2A4D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9F69D4"/>
    <w:multiLevelType w:val="multilevel"/>
    <w:tmpl w:val="5C8A9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E5B65A3"/>
    <w:multiLevelType w:val="multilevel"/>
    <w:tmpl w:val="E2546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5977ABE"/>
    <w:multiLevelType w:val="multilevel"/>
    <w:tmpl w:val="1A466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9"/>
  </w:num>
  <w:num w:numId="3">
    <w:abstractNumId w:val="10"/>
  </w:num>
  <w:num w:numId="4">
    <w:abstractNumId w:val="12"/>
  </w:num>
  <w:num w:numId="5">
    <w:abstractNumId w:val="6"/>
  </w:num>
  <w:num w:numId="6">
    <w:abstractNumId w:val="8"/>
  </w:num>
  <w:num w:numId="7">
    <w:abstractNumId w:val="3"/>
  </w:num>
  <w:num w:numId="8">
    <w:abstractNumId w:val="13"/>
  </w:num>
  <w:num w:numId="9">
    <w:abstractNumId w:val="4"/>
  </w:num>
  <w:num w:numId="10">
    <w:abstractNumId w:val="11"/>
  </w:num>
  <w:num w:numId="11">
    <w:abstractNumId w:val="5"/>
  </w:num>
  <w:num w:numId="12">
    <w:abstractNumId w:val="2"/>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5AE"/>
    <w:rsid w:val="005366E9"/>
    <w:rsid w:val="0061669A"/>
    <w:rsid w:val="00740D69"/>
    <w:rsid w:val="0087736F"/>
    <w:rsid w:val="008D5309"/>
    <w:rsid w:val="009B2189"/>
    <w:rsid w:val="00A865AE"/>
    <w:rsid w:val="00B84A25"/>
    <w:rsid w:val="00DC7302"/>
    <w:rsid w:val="00F1011F"/>
    <w:rsid w:val="00F85C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BE5E71-3E0A-444A-AB32-CE6C96CBE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84A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84A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658813">
      <w:bodyDiv w:val="1"/>
      <w:marLeft w:val="0"/>
      <w:marRight w:val="0"/>
      <w:marTop w:val="0"/>
      <w:marBottom w:val="0"/>
      <w:divBdr>
        <w:top w:val="none" w:sz="0" w:space="0" w:color="auto"/>
        <w:left w:val="none" w:sz="0" w:space="0" w:color="auto"/>
        <w:bottom w:val="none" w:sz="0" w:space="0" w:color="auto"/>
        <w:right w:val="none" w:sz="0" w:space="0" w:color="auto"/>
      </w:divBdr>
    </w:div>
    <w:div w:id="1231162164">
      <w:bodyDiv w:val="1"/>
      <w:marLeft w:val="0"/>
      <w:marRight w:val="0"/>
      <w:marTop w:val="0"/>
      <w:marBottom w:val="0"/>
      <w:divBdr>
        <w:top w:val="none" w:sz="0" w:space="0" w:color="auto"/>
        <w:left w:val="none" w:sz="0" w:space="0" w:color="auto"/>
        <w:bottom w:val="none" w:sz="0" w:space="0" w:color="auto"/>
        <w:right w:val="none" w:sz="0" w:space="0" w:color="auto"/>
      </w:divBdr>
    </w:div>
    <w:div w:id="1477841361">
      <w:bodyDiv w:val="1"/>
      <w:marLeft w:val="0"/>
      <w:marRight w:val="0"/>
      <w:marTop w:val="0"/>
      <w:marBottom w:val="0"/>
      <w:divBdr>
        <w:top w:val="none" w:sz="0" w:space="0" w:color="auto"/>
        <w:left w:val="none" w:sz="0" w:space="0" w:color="auto"/>
        <w:bottom w:val="none" w:sz="0" w:space="0" w:color="auto"/>
        <w:right w:val="none" w:sz="0" w:space="0" w:color="auto"/>
      </w:divBdr>
    </w:div>
    <w:div w:id="1558474264">
      <w:bodyDiv w:val="1"/>
      <w:marLeft w:val="0"/>
      <w:marRight w:val="0"/>
      <w:marTop w:val="0"/>
      <w:marBottom w:val="0"/>
      <w:divBdr>
        <w:top w:val="none" w:sz="0" w:space="0" w:color="auto"/>
        <w:left w:val="none" w:sz="0" w:space="0" w:color="auto"/>
        <w:bottom w:val="none" w:sz="0" w:space="0" w:color="auto"/>
        <w:right w:val="none" w:sz="0" w:space="0" w:color="auto"/>
      </w:divBdr>
      <w:divsChild>
        <w:div w:id="421879346">
          <w:marLeft w:val="0"/>
          <w:marRight w:val="-240"/>
          <w:marTop w:val="0"/>
          <w:marBottom w:val="0"/>
          <w:divBdr>
            <w:top w:val="none" w:sz="0" w:space="0" w:color="auto"/>
            <w:left w:val="none" w:sz="0" w:space="0" w:color="auto"/>
            <w:bottom w:val="none" w:sz="0" w:space="0" w:color="auto"/>
            <w:right w:val="none" w:sz="0" w:space="0" w:color="auto"/>
          </w:divBdr>
          <w:divsChild>
            <w:div w:id="587931025">
              <w:marLeft w:val="0"/>
              <w:marRight w:val="240"/>
              <w:marTop w:val="0"/>
              <w:marBottom w:val="120"/>
              <w:divBdr>
                <w:top w:val="none" w:sz="0" w:space="0" w:color="auto"/>
                <w:left w:val="none" w:sz="0" w:space="0" w:color="auto"/>
                <w:bottom w:val="none" w:sz="0" w:space="0" w:color="auto"/>
                <w:right w:val="none" w:sz="0" w:space="0" w:color="auto"/>
              </w:divBdr>
            </w:div>
            <w:div w:id="1408961135">
              <w:marLeft w:val="0"/>
              <w:marRight w:val="240"/>
              <w:marTop w:val="0"/>
              <w:marBottom w:val="120"/>
              <w:divBdr>
                <w:top w:val="none" w:sz="0" w:space="0" w:color="auto"/>
                <w:left w:val="none" w:sz="0" w:space="0" w:color="auto"/>
                <w:bottom w:val="none" w:sz="0" w:space="0" w:color="auto"/>
                <w:right w:val="none" w:sz="0" w:space="0" w:color="auto"/>
              </w:divBdr>
            </w:div>
            <w:div w:id="1443960103">
              <w:marLeft w:val="0"/>
              <w:marRight w:val="240"/>
              <w:marTop w:val="0"/>
              <w:marBottom w:val="120"/>
              <w:divBdr>
                <w:top w:val="none" w:sz="0" w:space="0" w:color="auto"/>
                <w:left w:val="none" w:sz="0" w:space="0" w:color="auto"/>
                <w:bottom w:val="none" w:sz="0" w:space="0" w:color="auto"/>
                <w:right w:val="none" w:sz="0" w:space="0" w:color="auto"/>
              </w:divBdr>
            </w:div>
          </w:divsChild>
        </w:div>
        <w:div w:id="522209856">
          <w:marLeft w:val="0"/>
          <w:marRight w:val="0"/>
          <w:marTop w:val="0"/>
          <w:marBottom w:val="360"/>
          <w:divBdr>
            <w:top w:val="none" w:sz="0" w:space="0" w:color="auto"/>
            <w:left w:val="none" w:sz="0" w:space="0" w:color="auto"/>
            <w:bottom w:val="none" w:sz="0" w:space="0" w:color="auto"/>
            <w:right w:val="none" w:sz="0" w:space="0" w:color="auto"/>
          </w:divBdr>
          <w:divsChild>
            <w:div w:id="688333991">
              <w:marLeft w:val="0"/>
              <w:marRight w:val="0"/>
              <w:marTop w:val="0"/>
              <w:marBottom w:val="0"/>
              <w:divBdr>
                <w:top w:val="none" w:sz="0" w:space="0" w:color="auto"/>
                <w:left w:val="none" w:sz="0" w:space="0" w:color="auto"/>
                <w:bottom w:val="none" w:sz="0" w:space="0" w:color="auto"/>
                <w:right w:val="none" w:sz="0" w:space="0" w:color="auto"/>
              </w:divBdr>
              <w:divsChild>
                <w:div w:id="1597976085">
                  <w:marLeft w:val="0"/>
                  <w:marRight w:val="0"/>
                  <w:marTop w:val="0"/>
                  <w:marBottom w:val="0"/>
                  <w:divBdr>
                    <w:top w:val="none" w:sz="0" w:space="0" w:color="auto"/>
                    <w:left w:val="none" w:sz="0" w:space="0" w:color="auto"/>
                    <w:bottom w:val="none" w:sz="0" w:space="0" w:color="auto"/>
                    <w:right w:val="none" w:sz="0" w:space="0" w:color="auto"/>
                  </w:divBdr>
                  <w:divsChild>
                    <w:div w:id="1026063027">
                      <w:marLeft w:val="0"/>
                      <w:marRight w:val="0"/>
                      <w:marTop w:val="0"/>
                      <w:marBottom w:val="0"/>
                      <w:divBdr>
                        <w:top w:val="none" w:sz="0" w:space="0" w:color="auto"/>
                        <w:left w:val="none" w:sz="0" w:space="0" w:color="auto"/>
                        <w:bottom w:val="none" w:sz="0" w:space="0" w:color="auto"/>
                        <w:right w:val="none" w:sz="0" w:space="0" w:color="auto"/>
                      </w:divBdr>
                    </w:div>
                  </w:divsChild>
                </w:div>
                <w:div w:id="1915161495">
                  <w:marLeft w:val="-240"/>
                  <w:marRight w:val="-240"/>
                  <w:marTop w:val="0"/>
                  <w:marBottom w:val="0"/>
                  <w:divBdr>
                    <w:top w:val="none" w:sz="0" w:space="0" w:color="auto"/>
                    <w:left w:val="none" w:sz="0" w:space="0" w:color="auto"/>
                    <w:bottom w:val="none" w:sz="0" w:space="0" w:color="auto"/>
                    <w:right w:val="none" w:sz="0" w:space="0" w:color="auto"/>
                  </w:divBdr>
                  <w:divsChild>
                    <w:div w:id="1585649158">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3754725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hyperlink" Target="http://24.rospotrebnadzor.ru/press/anons/94747/" TargetMode="External"/><Relationship Id="rId12"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ho.int/campaigns/tb-day/2015/event/ru/" TargetMode="External"/><Relationship Id="rId11" Type="http://schemas.openxmlformats.org/officeDocument/2006/relationships/hyperlink" Target="http://www.medicalj.ru/diseases/orthopedics/964-tuberkulez-kostei" TargetMode="External"/><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hyperlink" Target="http://www.medicalj.ru/diseases/otorhinolaryngology/571-tuberkulez-legkih" TargetMode="External"/><Relationship Id="rId4" Type="http://schemas.openxmlformats.org/officeDocument/2006/relationships/webSettings" Target="webSettings.xml"/><Relationship Id="rId9" Type="http://schemas.openxmlformats.org/officeDocument/2006/relationships/hyperlink" Target="http://www.medicalj.ru/diacrisis/d-immunology/242-mantoux-test"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Другая 1">
      <a:dk1>
        <a:sysClr val="windowText" lastClr="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9</Pages>
  <Words>3425</Words>
  <Characters>19525</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Медик</dc:creator>
  <cp:keywords/>
  <dc:description/>
  <cp:lastModifiedBy>Медик</cp:lastModifiedBy>
  <cp:revision>2</cp:revision>
  <dcterms:created xsi:type="dcterms:W3CDTF">2017-03-24T06:09:00Z</dcterms:created>
  <dcterms:modified xsi:type="dcterms:W3CDTF">2017-03-24T08:05:00Z</dcterms:modified>
</cp:coreProperties>
</file>